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8A7B7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2596EE8D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2A4A4D3F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7F82424C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43366AB3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19A83011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6448CA40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5783DD6E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78D2992D" w14:textId="77777777" w:rsidR="00D6408C" w:rsidRDefault="00D6408C" w:rsidP="00197E6B">
      <w:pPr>
        <w:pStyle w:val="Heading1"/>
        <w:spacing w:after="240"/>
        <w:rPr>
          <w:lang w:val="hr-BA"/>
        </w:rPr>
      </w:pPr>
    </w:p>
    <w:p w14:paraId="424B59D8" w14:textId="47BF9AF6" w:rsidR="00D6408C" w:rsidRPr="002818EF" w:rsidRDefault="00D6408C" w:rsidP="00D6408C">
      <w:pPr>
        <w:pStyle w:val="Title"/>
        <w:rPr>
          <w:lang w:val="hr-BA"/>
        </w:rPr>
      </w:pPr>
      <w:r w:rsidRPr="002818EF">
        <w:rPr>
          <w:lang w:val="hr-BA"/>
        </w:rPr>
        <w:t xml:space="preserve">PRILOG </w:t>
      </w:r>
      <w:r w:rsidR="00B50BF7">
        <w:rPr>
          <w:lang w:val="hr-BA"/>
        </w:rPr>
        <w:t>4</w:t>
      </w:r>
      <w:r w:rsidRPr="002818EF">
        <w:rPr>
          <w:lang w:val="hr-BA"/>
        </w:rPr>
        <w:t xml:space="preserve"> – ANALIZA REZULTATA ANKETE – STAMBENI SEKTOR</w:t>
      </w:r>
    </w:p>
    <w:p w14:paraId="5FC28F1B" w14:textId="77777777" w:rsidR="00D6408C" w:rsidRPr="003F372B" w:rsidRDefault="00D6408C" w:rsidP="00197E6B">
      <w:pPr>
        <w:pStyle w:val="Heading1"/>
        <w:spacing w:after="240"/>
        <w:rPr>
          <w:highlight w:val="yellow"/>
          <w:lang w:val="hr-BA"/>
        </w:rPr>
      </w:pPr>
    </w:p>
    <w:p w14:paraId="45F8DE44" w14:textId="77777777" w:rsidR="00D6408C" w:rsidRPr="003F372B" w:rsidRDefault="00D6408C" w:rsidP="00D6408C">
      <w:pPr>
        <w:rPr>
          <w:highlight w:val="yellow"/>
          <w:lang w:val="hr-BA"/>
        </w:rPr>
      </w:pPr>
    </w:p>
    <w:p w14:paraId="7773C046" w14:textId="77777777" w:rsidR="00D6408C" w:rsidRPr="003F372B" w:rsidRDefault="00D6408C" w:rsidP="00D6408C">
      <w:pPr>
        <w:rPr>
          <w:highlight w:val="yellow"/>
          <w:lang w:val="hr-BA"/>
        </w:rPr>
      </w:pPr>
    </w:p>
    <w:p w14:paraId="2EA43B03" w14:textId="77777777" w:rsidR="00D6408C" w:rsidRPr="003F372B" w:rsidRDefault="00D6408C" w:rsidP="00D6408C">
      <w:pPr>
        <w:rPr>
          <w:highlight w:val="yellow"/>
          <w:lang w:val="hr-BA"/>
        </w:rPr>
      </w:pPr>
    </w:p>
    <w:p w14:paraId="6D78A60C" w14:textId="77777777" w:rsidR="00D6408C" w:rsidRPr="003F372B" w:rsidRDefault="00D6408C" w:rsidP="00D6408C">
      <w:pPr>
        <w:rPr>
          <w:highlight w:val="yellow"/>
          <w:lang w:val="hr-BA"/>
        </w:rPr>
      </w:pPr>
    </w:p>
    <w:p w14:paraId="488710E5" w14:textId="77777777" w:rsidR="00D6408C" w:rsidRPr="003F372B" w:rsidRDefault="00D6408C" w:rsidP="00D6408C">
      <w:pPr>
        <w:rPr>
          <w:highlight w:val="yellow"/>
          <w:lang w:val="hr-BA"/>
        </w:rPr>
      </w:pPr>
    </w:p>
    <w:p w14:paraId="00A008D2" w14:textId="77777777" w:rsidR="00D6408C" w:rsidRPr="003F372B" w:rsidRDefault="00D6408C" w:rsidP="00D6408C">
      <w:pPr>
        <w:rPr>
          <w:highlight w:val="yellow"/>
          <w:lang w:val="hr-BA"/>
        </w:rPr>
      </w:pPr>
    </w:p>
    <w:p w14:paraId="167F1BC9" w14:textId="77777777" w:rsidR="00D6408C" w:rsidRPr="003F372B" w:rsidRDefault="00D6408C" w:rsidP="00D6408C">
      <w:pPr>
        <w:rPr>
          <w:highlight w:val="yellow"/>
          <w:lang w:val="hr-BA"/>
        </w:rPr>
      </w:pPr>
    </w:p>
    <w:p w14:paraId="2559AA0A" w14:textId="77777777" w:rsidR="00D6408C" w:rsidRPr="003F372B" w:rsidRDefault="00D6408C" w:rsidP="00D6408C">
      <w:pPr>
        <w:rPr>
          <w:highlight w:val="yellow"/>
          <w:lang w:val="hr-BA"/>
        </w:rPr>
      </w:pPr>
    </w:p>
    <w:p w14:paraId="7BDD1390" w14:textId="77777777" w:rsidR="00D6408C" w:rsidRPr="003F372B" w:rsidRDefault="00D6408C" w:rsidP="00D6408C">
      <w:pPr>
        <w:rPr>
          <w:highlight w:val="yellow"/>
          <w:lang w:val="hr-BA"/>
        </w:rPr>
      </w:pPr>
    </w:p>
    <w:p w14:paraId="6B448045" w14:textId="77777777" w:rsidR="00197E6B" w:rsidRPr="002818EF" w:rsidRDefault="00C51CF2" w:rsidP="00197E6B">
      <w:pPr>
        <w:pStyle w:val="Heading1"/>
        <w:spacing w:after="240"/>
        <w:rPr>
          <w:lang w:val="hr-BA"/>
        </w:rPr>
      </w:pPr>
      <w:r w:rsidRPr="002818EF">
        <w:rPr>
          <w:lang w:val="hr-BA"/>
        </w:rPr>
        <w:lastRenderedPageBreak/>
        <w:t>Analiza rezultata ankete – stambeni sektor</w:t>
      </w:r>
    </w:p>
    <w:p w14:paraId="3DF9D087" w14:textId="77777777" w:rsidR="00F555E0" w:rsidRPr="004F6B60" w:rsidRDefault="00B66095" w:rsidP="00FF2A71">
      <w:pPr>
        <w:jc w:val="both"/>
        <w:rPr>
          <w:lang w:val="hr-BA"/>
        </w:rPr>
      </w:pPr>
      <w:r w:rsidRPr="004F6B60">
        <w:rPr>
          <w:lang w:val="hr-BA"/>
        </w:rPr>
        <w:t>Kako bi se izračunala potrošnja energije, a samim tim i emisije CO</w:t>
      </w:r>
      <w:r w:rsidRPr="004F6B60">
        <w:rPr>
          <w:vertAlign w:val="subscript"/>
          <w:lang w:val="hr-BA"/>
        </w:rPr>
        <w:t>2</w:t>
      </w:r>
      <w:r w:rsidR="00C6550A" w:rsidRPr="004F6B60">
        <w:rPr>
          <w:lang w:val="hr-BA"/>
        </w:rPr>
        <w:t xml:space="preserve"> u stambenim zgradama u sektoru zgradarstva</w:t>
      </w:r>
      <w:r w:rsidR="00F43200" w:rsidRPr="004F6B60">
        <w:rPr>
          <w:lang w:val="hr-BA"/>
        </w:rPr>
        <w:t>, provedeno je is</w:t>
      </w:r>
      <w:r w:rsidR="00C6550A" w:rsidRPr="004F6B60">
        <w:rPr>
          <w:lang w:val="hr-BA"/>
        </w:rPr>
        <w:t xml:space="preserve">traživanje putem </w:t>
      </w:r>
      <w:r w:rsidR="003D4D4C" w:rsidRPr="004F6B60">
        <w:rPr>
          <w:lang w:val="hr-BA"/>
        </w:rPr>
        <w:t xml:space="preserve">telefonske </w:t>
      </w:r>
      <w:r w:rsidR="00C6550A" w:rsidRPr="004F6B60">
        <w:rPr>
          <w:lang w:val="hr-BA"/>
        </w:rPr>
        <w:t>anke</w:t>
      </w:r>
      <w:r w:rsidR="005E18A9" w:rsidRPr="004F6B60">
        <w:rPr>
          <w:lang w:val="hr-BA"/>
        </w:rPr>
        <w:t>te.</w:t>
      </w:r>
      <w:r w:rsidR="00F555E0" w:rsidRPr="004F6B60">
        <w:rPr>
          <w:lang w:val="hr-BA"/>
        </w:rPr>
        <w:t xml:space="preserve"> </w:t>
      </w:r>
      <w:r w:rsidRPr="004F6B60">
        <w:rPr>
          <w:lang w:val="hr-BA"/>
        </w:rPr>
        <w:t>Dodatni cilj istraživanja b</w:t>
      </w:r>
      <w:r w:rsidR="00F555E0" w:rsidRPr="004F6B60">
        <w:rPr>
          <w:lang w:val="hr-BA"/>
        </w:rPr>
        <w:t>i</w:t>
      </w:r>
      <w:r w:rsidRPr="004F6B60">
        <w:rPr>
          <w:lang w:val="hr-BA"/>
        </w:rPr>
        <w:t>o je i</w:t>
      </w:r>
      <w:r w:rsidR="00F555E0" w:rsidRPr="004F6B60">
        <w:rPr>
          <w:lang w:val="hr-BA"/>
        </w:rPr>
        <w:t xml:space="preserve"> </w:t>
      </w:r>
      <w:r w:rsidR="00EC1F8E" w:rsidRPr="004F6B60">
        <w:rPr>
          <w:lang w:val="hr-BA"/>
        </w:rPr>
        <w:t>pri</w:t>
      </w:r>
      <w:r w:rsidR="00F555E0" w:rsidRPr="004F6B60">
        <w:rPr>
          <w:lang w:val="hr-BA"/>
        </w:rPr>
        <w:t xml:space="preserve">kupiti </w:t>
      </w:r>
      <w:r w:rsidR="00EC1F8E" w:rsidRPr="004F6B60">
        <w:rPr>
          <w:lang w:val="hr-BA"/>
        </w:rPr>
        <w:t>podatke o provedenim</w:t>
      </w:r>
      <w:r w:rsidR="00F555E0" w:rsidRPr="004F6B60">
        <w:rPr>
          <w:lang w:val="hr-BA"/>
        </w:rPr>
        <w:t xml:space="preserve"> mjera</w:t>
      </w:r>
      <w:r w:rsidR="00EC1F8E" w:rsidRPr="004F6B60">
        <w:rPr>
          <w:lang w:val="hr-BA"/>
        </w:rPr>
        <w:t>ma</w:t>
      </w:r>
      <w:r w:rsidR="00F555E0" w:rsidRPr="004F6B60">
        <w:rPr>
          <w:lang w:val="hr-BA"/>
        </w:rPr>
        <w:t xml:space="preserve"> energetske efikasnosti u stambenim zgradama u periodu 20</w:t>
      </w:r>
      <w:r w:rsidR="00CD69F5" w:rsidRPr="004F6B60">
        <w:rPr>
          <w:lang w:val="hr-BA"/>
        </w:rPr>
        <w:t>10</w:t>
      </w:r>
      <w:r w:rsidR="00F555E0" w:rsidRPr="004F6B60">
        <w:rPr>
          <w:lang w:val="hr-BA"/>
        </w:rPr>
        <w:t>.-2020. godina</w:t>
      </w:r>
      <w:r w:rsidR="0022419F" w:rsidRPr="004F6B60">
        <w:rPr>
          <w:lang w:val="hr-BA"/>
        </w:rPr>
        <w:t xml:space="preserve"> na području </w:t>
      </w:r>
      <w:r w:rsidR="00CD69F5" w:rsidRPr="004F6B60">
        <w:rPr>
          <w:lang w:val="hr-BA"/>
        </w:rPr>
        <w:t xml:space="preserve">općine </w:t>
      </w:r>
      <w:r w:rsidR="00A43531" w:rsidRPr="004F6B60">
        <w:rPr>
          <w:lang w:val="hr-BA"/>
        </w:rPr>
        <w:t>Doboj Istok</w:t>
      </w:r>
      <w:r w:rsidR="00B734FA" w:rsidRPr="004F6B60">
        <w:rPr>
          <w:lang w:val="hr-BA"/>
        </w:rPr>
        <w:t>.</w:t>
      </w:r>
      <w:r w:rsidR="00001BD9" w:rsidRPr="004F6B60">
        <w:rPr>
          <w:rFonts w:ascii="Calibri" w:eastAsia="Calibri" w:hAnsi="Calibri" w:cs="Times New Roman"/>
          <w:bCs/>
          <w:sz w:val="20"/>
          <w:lang w:val="hr-BA" w:eastAsia="x-none"/>
        </w:rPr>
        <w:t xml:space="preserve"> </w:t>
      </w:r>
      <w:r w:rsidR="00B734FA" w:rsidRPr="004F6B60">
        <w:rPr>
          <w:bCs/>
          <w:lang w:val="hr-BA"/>
        </w:rPr>
        <w:t xml:space="preserve">Anketom su obuhvaćene naredne mjere energetske efikasnosti: </w:t>
      </w:r>
      <w:r w:rsidR="00001BD9" w:rsidRPr="004F6B60">
        <w:rPr>
          <w:bCs/>
          <w:lang w:val="hr-BA"/>
        </w:rPr>
        <w:t>utopljavanje ovojnice objekta (fasade, krova/stropa i zamjena vanjskih otvora) i zamjena sistema grijanja novim ekološki prihvatljivim sistemom grijanja, te pr</w:t>
      </w:r>
      <w:r w:rsidRPr="004F6B60">
        <w:rPr>
          <w:bCs/>
          <w:lang w:val="hr-BA"/>
        </w:rPr>
        <w:t>omjena energenta za dobijanje toplotne enrgije (zamjena fosilnih goriva ekološki prihvatljivijim energentima)</w:t>
      </w:r>
      <w:r w:rsidR="00001BD9" w:rsidRPr="004F6B60">
        <w:rPr>
          <w:bCs/>
          <w:lang w:val="hr-BA"/>
        </w:rPr>
        <w:t>.</w:t>
      </w:r>
      <w:r w:rsidR="00F555E0" w:rsidRPr="004F6B60">
        <w:rPr>
          <w:lang w:val="hr-BA"/>
        </w:rPr>
        <w:t xml:space="preserve">  </w:t>
      </w:r>
      <w:r w:rsidR="00F43200" w:rsidRPr="004F6B60">
        <w:rPr>
          <w:lang w:val="hr-BA"/>
        </w:rPr>
        <w:t xml:space="preserve"> </w:t>
      </w:r>
    </w:p>
    <w:p w14:paraId="33C18F74" w14:textId="77777777" w:rsidR="00FF2A71" w:rsidRPr="004F6B60" w:rsidRDefault="00C6550A" w:rsidP="00FF2A71">
      <w:pPr>
        <w:jc w:val="both"/>
        <w:rPr>
          <w:lang w:val="hr-BA"/>
        </w:rPr>
      </w:pPr>
      <w:r w:rsidRPr="004F6B60">
        <w:rPr>
          <w:lang w:val="hr-BA"/>
        </w:rPr>
        <w:t xml:space="preserve">Za potrebe anketiranja </w:t>
      </w:r>
      <w:r w:rsidR="00FF2A71" w:rsidRPr="004F6B60">
        <w:rPr>
          <w:lang w:val="hr-BA"/>
        </w:rPr>
        <w:t xml:space="preserve">definisan je uzorak domaćinstava na osnovu kojeg se donose zaključci o cjelokupnoj populaciji posmatranog područja. Uzorak je definisan na osnovu liste </w:t>
      </w:r>
      <w:r w:rsidR="00F61675" w:rsidRPr="004F6B60">
        <w:rPr>
          <w:lang w:val="hr-BA"/>
        </w:rPr>
        <w:t xml:space="preserve">od </w:t>
      </w:r>
      <w:r w:rsidR="002818EF" w:rsidRPr="004F6B60">
        <w:rPr>
          <w:lang w:val="hr-BA"/>
        </w:rPr>
        <w:t>1.</w:t>
      </w:r>
      <w:r w:rsidR="006C4CC8" w:rsidRPr="004F6B60">
        <w:rPr>
          <w:lang w:val="hr-BA"/>
        </w:rPr>
        <w:t>584</w:t>
      </w:r>
      <w:r w:rsidR="00F61675" w:rsidRPr="004F6B60">
        <w:rPr>
          <w:lang w:val="hr-BA"/>
        </w:rPr>
        <w:t xml:space="preserve"> </w:t>
      </w:r>
      <w:r w:rsidRPr="004F6B60">
        <w:rPr>
          <w:lang w:val="hr-BA"/>
        </w:rPr>
        <w:t xml:space="preserve">dostupnih fiksnih telefonskih brojava sa područja </w:t>
      </w:r>
      <w:r w:rsidR="00CD69F5" w:rsidRPr="004F6B60">
        <w:rPr>
          <w:lang w:val="hr-BA"/>
        </w:rPr>
        <w:t>općine Lukavac</w:t>
      </w:r>
      <w:r w:rsidRPr="004F6B60">
        <w:rPr>
          <w:lang w:val="hr-BA"/>
        </w:rPr>
        <w:t>.</w:t>
      </w:r>
      <w:r w:rsidR="00F61675" w:rsidRPr="004F6B60">
        <w:rPr>
          <w:lang w:val="hr-BA"/>
        </w:rPr>
        <w:t xml:space="preserve"> Određen je</w:t>
      </w:r>
      <w:r w:rsidR="00C23806" w:rsidRPr="004F6B60">
        <w:rPr>
          <w:lang w:val="hr-BA"/>
        </w:rPr>
        <w:t xml:space="preserve"> statistički</w:t>
      </w:r>
      <w:r w:rsidR="00F61675" w:rsidRPr="004F6B60">
        <w:rPr>
          <w:lang w:val="hr-BA"/>
        </w:rPr>
        <w:t xml:space="preserve"> uzorak od </w:t>
      </w:r>
      <w:r w:rsidR="002F602F" w:rsidRPr="004F6B60">
        <w:rPr>
          <w:lang w:val="hr-BA"/>
        </w:rPr>
        <w:t>234</w:t>
      </w:r>
      <w:r w:rsidR="00F61675" w:rsidRPr="004F6B60">
        <w:rPr>
          <w:lang w:val="hr-BA"/>
        </w:rPr>
        <w:t xml:space="preserve"> nasumično odabranih ispitanika</w:t>
      </w:r>
      <w:r w:rsidR="003D4D4C" w:rsidRPr="004F6B60">
        <w:rPr>
          <w:lang w:val="hr-BA"/>
        </w:rPr>
        <w:t>, čiji je stepen pouzdanosti 95%</w:t>
      </w:r>
      <w:r w:rsidR="002F602F" w:rsidRPr="004F6B60">
        <w:rPr>
          <w:lang w:val="hr-BA"/>
        </w:rPr>
        <w:t>,</w:t>
      </w:r>
      <w:r w:rsidR="003D4D4C" w:rsidRPr="004F6B60">
        <w:rPr>
          <w:lang w:val="hr-BA"/>
        </w:rPr>
        <w:t xml:space="preserve"> </w:t>
      </w:r>
      <w:r w:rsidR="00C23806" w:rsidRPr="004F6B60">
        <w:rPr>
          <w:rFonts w:ascii="Calibri" w:eastAsia="Calibri" w:hAnsi="Calibri" w:cs="Times New Roman"/>
          <w:sz w:val="20"/>
          <w:szCs w:val="20"/>
          <w:lang w:val="hr-BA"/>
        </w:rPr>
        <w:t xml:space="preserve">i intervalom odstupanja </w:t>
      </w:r>
      <w:r w:rsidR="002F602F" w:rsidRPr="004F6B60">
        <w:rPr>
          <w:rFonts w:ascii="Calibri" w:eastAsia="Calibri" w:hAnsi="Calibri" w:cs="Times New Roman"/>
          <w:sz w:val="20"/>
          <w:szCs w:val="20"/>
          <w:lang w:val="hr-BA"/>
        </w:rPr>
        <w:t>6,2</w:t>
      </w:r>
      <w:r w:rsidR="00C23806" w:rsidRPr="004F6B60">
        <w:rPr>
          <w:rFonts w:ascii="Calibri" w:eastAsia="Calibri" w:hAnsi="Calibri" w:cs="Times New Roman"/>
          <w:sz w:val="20"/>
          <w:szCs w:val="20"/>
          <w:lang w:val="hr-BA"/>
        </w:rPr>
        <w:t>%</w:t>
      </w:r>
      <w:r w:rsidR="002F602F" w:rsidRPr="004F6B60">
        <w:rPr>
          <w:rFonts w:ascii="Calibri" w:eastAsia="Calibri" w:hAnsi="Calibri" w:cs="Times New Roman"/>
          <w:sz w:val="20"/>
          <w:szCs w:val="20"/>
          <w:lang w:val="hr-BA"/>
        </w:rPr>
        <w:t>.</w:t>
      </w:r>
      <w:r w:rsidR="00C23806" w:rsidRPr="004F6B60">
        <w:rPr>
          <w:lang w:val="hr-BA"/>
        </w:rPr>
        <w:t xml:space="preserve"> </w:t>
      </w:r>
      <w:r w:rsidR="00AC41F0" w:rsidRPr="004F6B60">
        <w:rPr>
          <w:lang w:val="hr-BA"/>
        </w:rPr>
        <w:t>Uzorkom su obuhvaćene stamebene zgrade izgrađene prije 20</w:t>
      </w:r>
      <w:r w:rsidR="00CD69F5" w:rsidRPr="004F6B60">
        <w:rPr>
          <w:lang w:val="hr-BA"/>
        </w:rPr>
        <w:t>10</w:t>
      </w:r>
      <w:r w:rsidR="00AC41F0" w:rsidRPr="004F6B60">
        <w:rPr>
          <w:lang w:val="hr-BA"/>
        </w:rPr>
        <w:t xml:space="preserve">. godine. </w:t>
      </w:r>
      <w:r w:rsidR="007B5BB1" w:rsidRPr="004F6B60">
        <w:rPr>
          <w:lang w:val="hr-BA"/>
        </w:rPr>
        <w:t xml:space="preserve">Tokom </w:t>
      </w:r>
      <w:r w:rsidR="003D4D4C" w:rsidRPr="004F6B60">
        <w:rPr>
          <w:lang w:val="hr-BA"/>
        </w:rPr>
        <w:t>decembr</w:t>
      </w:r>
      <w:r w:rsidR="007B5BB1" w:rsidRPr="004F6B60">
        <w:rPr>
          <w:lang w:val="hr-BA"/>
        </w:rPr>
        <w:t>a</w:t>
      </w:r>
      <w:r w:rsidR="003D4D4C" w:rsidRPr="004F6B60">
        <w:rPr>
          <w:lang w:val="hr-BA"/>
        </w:rPr>
        <w:t xml:space="preserve"> 2019. </w:t>
      </w:r>
      <w:r w:rsidR="0022419F" w:rsidRPr="004F6B60">
        <w:rPr>
          <w:lang w:val="hr-BA"/>
        </w:rPr>
        <w:t>g</w:t>
      </w:r>
      <w:r w:rsidR="003D4D4C" w:rsidRPr="004F6B60">
        <w:rPr>
          <w:lang w:val="hr-BA"/>
        </w:rPr>
        <w:t>odine prove</w:t>
      </w:r>
      <w:r w:rsidR="007B5BB1" w:rsidRPr="004F6B60">
        <w:rPr>
          <w:lang w:val="hr-BA"/>
        </w:rPr>
        <w:t>dena je telefonska</w:t>
      </w:r>
      <w:r w:rsidR="003D4D4C" w:rsidRPr="004F6B60">
        <w:rPr>
          <w:lang w:val="hr-BA"/>
        </w:rPr>
        <w:t xml:space="preserve"> </w:t>
      </w:r>
      <w:r w:rsidR="007B5BB1" w:rsidRPr="004F6B60">
        <w:rPr>
          <w:lang w:val="hr-BA"/>
        </w:rPr>
        <w:t>anketa</w:t>
      </w:r>
      <w:r w:rsidR="003D4D4C" w:rsidRPr="004F6B60">
        <w:rPr>
          <w:lang w:val="hr-BA"/>
        </w:rPr>
        <w:t xml:space="preserve"> prema unaprijed </w:t>
      </w:r>
      <w:r w:rsidR="00F555E0" w:rsidRPr="004F6B60">
        <w:rPr>
          <w:lang w:val="hr-BA"/>
        </w:rPr>
        <w:t>pripremljenom upitniku</w:t>
      </w:r>
      <w:r w:rsidR="00D43359" w:rsidRPr="004F6B60">
        <w:rPr>
          <w:lang w:val="hr-BA"/>
        </w:rPr>
        <w:t>, pri čemu je uvažen princip anonimnosti ispitanika</w:t>
      </w:r>
      <w:r w:rsidR="00F555E0" w:rsidRPr="004F6B60">
        <w:rPr>
          <w:lang w:val="hr-BA"/>
        </w:rPr>
        <w:t>.</w:t>
      </w:r>
      <w:r w:rsidR="00D43359" w:rsidRPr="004F6B60">
        <w:rPr>
          <w:lang w:val="hr-BA"/>
        </w:rPr>
        <w:t xml:space="preserve"> </w:t>
      </w:r>
    </w:p>
    <w:p w14:paraId="23A928C3" w14:textId="77777777" w:rsidR="003D4D4C" w:rsidRPr="004F6B60" w:rsidRDefault="003D4D4C" w:rsidP="003D4D4C">
      <w:pPr>
        <w:jc w:val="both"/>
        <w:rPr>
          <w:lang w:val="hr-BA"/>
        </w:rPr>
      </w:pPr>
      <w:r w:rsidRPr="004F6B60">
        <w:rPr>
          <w:lang w:val="hr-BA"/>
        </w:rPr>
        <w:t xml:space="preserve">Anketnim upitnikom detaljno su posmatrane </w:t>
      </w:r>
      <w:r w:rsidR="00F555E0" w:rsidRPr="004F6B60">
        <w:rPr>
          <w:lang w:val="hr-BA"/>
        </w:rPr>
        <w:t xml:space="preserve">energetske </w:t>
      </w:r>
      <w:r w:rsidRPr="004F6B60">
        <w:rPr>
          <w:lang w:val="hr-BA"/>
        </w:rPr>
        <w:t xml:space="preserve">karakteristike </w:t>
      </w:r>
      <w:r w:rsidR="00F555E0" w:rsidRPr="004F6B60">
        <w:rPr>
          <w:lang w:val="hr-BA"/>
        </w:rPr>
        <w:t xml:space="preserve">stambenih </w:t>
      </w:r>
      <w:r w:rsidR="006C4CC8" w:rsidRPr="004F6B60">
        <w:rPr>
          <w:lang w:val="hr-BA"/>
        </w:rPr>
        <w:t>zgrada</w:t>
      </w:r>
      <w:r w:rsidR="00F555E0" w:rsidRPr="004F6B60">
        <w:rPr>
          <w:lang w:val="hr-BA"/>
        </w:rPr>
        <w:t>, kao i provedene mjere energetske efikasnosti u period 20</w:t>
      </w:r>
      <w:r w:rsidR="00CD69F5" w:rsidRPr="004F6B60">
        <w:rPr>
          <w:lang w:val="hr-BA"/>
        </w:rPr>
        <w:t>10</w:t>
      </w:r>
      <w:r w:rsidR="00F555E0" w:rsidRPr="004F6B60">
        <w:rPr>
          <w:lang w:val="hr-BA"/>
        </w:rPr>
        <w:t xml:space="preserve">.-2020. godina. </w:t>
      </w:r>
    </w:p>
    <w:p w14:paraId="2B8D8F97" w14:textId="77777777" w:rsidR="003D4D4C" w:rsidRPr="004F6B60" w:rsidRDefault="003D4D4C" w:rsidP="0022419F">
      <w:pPr>
        <w:spacing w:after="0"/>
        <w:jc w:val="both"/>
        <w:rPr>
          <w:lang w:val="hr-BA"/>
        </w:rPr>
      </w:pPr>
      <w:r w:rsidRPr="004F6B60">
        <w:rPr>
          <w:lang w:val="hr-BA"/>
        </w:rPr>
        <w:t>Anketni upitnik se sastoji iz nekoliko cjelina i to:</w:t>
      </w:r>
    </w:p>
    <w:p w14:paraId="70CA6A05" w14:textId="77777777" w:rsidR="003D4D4C" w:rsidRPr="004F6B60" w:rsidRDefault="003D4D4C" w:rsidP="0022419F">
      <w:pPr>
        <w:pStyle w:val="ListParagraph"/>
        <w:numPr>
          <w:ilvl w:val="0"/>
          <w:numId w:val="3"/>
        </w:numPr>
        <w:spacing w:after="0"/>
        <w:jc w:val="both"/>
        <w:rPr>
          <w:lang w:val="hr-BA"/>
        </w:rPr>
      </w:pPr>
      <w:r w:rsidRPr="004F6B60">
        <w:rPr>
          <w:b/>
          <w:i/>
          <w:lang w:val="hr-BA"/>
        </w:rPr>
        <w:t>Opšti podaci:</w:t>
      </w:r>
      <w:r w:rsidRPr="004F6B60">
        <w:rPr>
          <w:lang w:val="hr-BA"/>
        </w:rPr>
        <w:t xml:space="preserve"> informacije o vrsti stambe</w:t>
      </w:r>
      <w:r w:rsidR="006C4CC8" w:rsidRPr="004F6B60">
        <w:rPr>
          <w:lang w:val="hr-BA"/>
        </w:rPr>
        <w:t xml:space="preserve">ne zgrade </w:t>
      </w:r>
      <w:r w:rsidR="00F555E0" w:rsidRPr="004F6B60">
        <w:rPr>
          <w:lang w:val="hr-BA"/>
        </w:rPr>
        <w:t xml:space="preserve">i </w:t>
      </w:r>
      <w:r w:rsidRPr="004F6B60">
        <w:rPr>
          <w:lang w:val="hr-BA"/>
        </w:rPr>
        <w:t>godina</w:t>
      </w:r>
      <w:r w:rsidR="00F555E0" w:rsidRPr="004F6B60">
        <w:rPr>
          <w:lang w:val="hr-BA"/>
        </w:rPr>
        <w:t>/period</w:t>
      </w:r>
      <w:r w:rsidRPr="004F6B60">
        <w:rPr>
          <w:lang w:val="hr-BA"/>
        </w:rPr>
        <w:t xml:space="preserve"> </w:t>
      </w:r>
      <w:r w:rsidR="00F555E0" w:rsidRPr="004F6B60">
        <w:rPr>
          <w:lang w:val="hr-BA"/>
        </w:rPr>
        <w:t>izgradnje;</w:t>
      </w:r>
    </w:p>
    <w:p w14:paraId="20523DAD" w14:textId="77777777" w:rsidR="0022419F" w:rsidRPr="004F6B60" w:rsidRDefault="0022419F" w:rsidP="0022419F">
      <w:pPr>
        <w:pStyle w:val="ListParagraph"/>
        <w:numPr>
          <w:ilvl w:val="0"/>
          <w:numId w:val="3"/>
        </w:numPr>
        <w:spacing w:after="0"/>
        <w:jc w:val="both"/>
        <w:rPr>
          <w:lang w:val="hr-BA"/>
        </w:rPr>
      </w:pPr>
      <w:r w:rsidRPr="004F6B60">
        <w:rPr>
          <w:b/>
          <w:i/>
          <w:lang w:val="hr-BA"/>
        </w:rPr>
        <w:t xml:space="preserve">Podaci </w:t>
      </w:r>
      <w:r w:rsidR="003E3C70" w:rsidRPr="004F6B60">
        <w:rPr>
          <w:b/>
          <w:i/>
          <w:lang w:val="hr-BA"/>
        </w:rPr>
        <w:t>o potrošnji električne energije</w:t>
      </w:r>
      <w:r w:rsidRPr="004F6B60">
        <w:rPr>
          <w:b/>
          <w:i/>
          <w:lang w:val="hr-BA"/>
        </w:rPr>
        <w:t xml:space="preserve">: </w:t>
      </w:r>
      <w:r w:rsidRPr="004F6B60">
        <w:rPr>
          <w:lang w:val="hr-BA"/>
        </w:rPr>
        <w:t>informacije o potrošačima električne energije,</w:t>
      </w:r>
      <w:r w:rsidR="00EC1F8E" w:rsidRPr="004F6B60">
        <w:rPr>
          <w:lang w:val="hr-BA"/>
        </w:rPr>
        <w:t xml:space="preserve"> te</w:t>
      </w:r>
      <w:r w:rsidRPr="004F6B60">
        <w:rPr>
          <w:lang w:val="hr-BA"/>
        </w:rPr>
        <w:t xml:space="preserve"> informacija o potrošnji električne energije na mjesečnom nivou;</w:t>
      </w:r>
    </w:p>
    <w:p w14:paraId="0E14D311" w14:textId="77777777" w:rsidR="003D4D4C" w:rsidRPr="004F6B60" w:rsidRDefault="003D4D4C" w:rsidP="0022419F">
      <w:pPr>
        <w:pStyle w:val="ListParagraph"/>
        <w:numPr>
          <w:ilvl w:val="0"/>
          <w:numId w:val="3"/>
        </w:numPr>
        <w:spacing w:after="0"/>
        <w:jc w:val="both"/>
        <w:rPr>
          <w:lang w:val="hr-BA"/>
        </w:rPr>
      </w:pPr>
      <w:r w:rsidRPr="004F6B60">
        <w:rPr>
          <w:b/>
          <w:i/>
          <w:lang w:val="hr-BA"/>
        </w:rPr>
        <w:t xml:space="preserve">Podaci o </w:t>
      </w:r>
      <w:r w:rsidR="0022419F" w:rsidRPr="004F6B60">
        <w:rPr>
          <w:b/>
          <w:i/>
          <w:lang w:val="hr-BA"/>
        </w:rPr>
        <w:t xml:space="preserve">građevinskim karakteristikama </w:t>
      </w:r>
      <w:r w:rsidR="006C4CC8" w:rsidRPr="004F6B60">
        <w:rPr>
          <w:b/>
          <w:i/>
          <w:lang w:val="hr-BA"/>
        </w:rPr>
        <w:t>stambene zgrade</w:t>
      </w:r>
      <w:r w:rsidRPr="004F6B60">
        <w:rPr>
          <w:b/>
          <w:i/>
          <w:lang w:val="hr-BA"/>
        </w:rPr>
        <w:t xml:space="preserve">: </w:t>
      </w:r>
      <w:r w:rsidR="00F555E0" w:rsidRPr="004F6B60">
        <w:rPr>
          <w:lang w:val="hr-BA"/>
        </w:rPr>
        <w:t xml:space="preserve">informacije o </w:t>
      </w:r>
      <w:r w:rsidR="0022419F" w:rsidRPr="004F6B60">
        <w:rPr>
          <w:lang w:val="hr-BA"/>
        </w:rPr>
        <w:t xml:space="preserve">dimenzijama, grijanoj površini, </w:t>
      </w:r>
      <w:r w:rsidR="00EC1F8E" w:rsidRPr="004F6B60">
        <w:rPr>
          <w:lang w:val="hr-BA"/>
        </w:rPr>
        <w:t xml:space="preserve">te </w:t>
      </w:r>
      <w:r w:rsidR="0022419F" w:rsidRPr="004F6B60">
        <w:rPr>
          <w:lang w:val="hr-BA"/>
        </w:rPr>
        <w:t>informacije o provedenim mjerama energetske efikasnosti u periodu 20</w:t>
      </w:r>
      <w:r w:rsidR="00CD69F5" w:rsidRPr="004F6B60">
        <w:rPr>
          <w:lang w:val="hr-BA"/>
        </w:rPr>
        <w:t>10</w:t>
      </w:r>
      <w:r w:rsidR="0022419F" w:rsidRPr="004F6B60">
        <w:rPr>
          <w:lang w:val="hr-BA"/>
        </w:rPr>
        <w:t>.-2020. – termoizolacija vanjskog zida</w:t>
      </w:r>
      <w:r w:rsidR="00EC1F8E" w:rsidRPr="004F6B60">
        <w:rPr>
          <w:lang w:val="hr-BA"/>
        </w:rPr>
        <w:t xml:space="preserve"> i stropa/krova, kao i</w:t>
      </w:r>
      <w:r w:rsidR="0022419F" w:rsidRPr="004F6B60">
        <w:rPr>
          <w:lang w:val="hr-BA"/>
        </w:rPr>
        <w:t xml:space="preserve"> zamjena</w:t>
      </w:r>
      <w:r w:rsidR="00EC1F8E" w:rsidRPr="004F6B60">
        <w:rPr>
          <w:lang w:val="hr-BA"/>
        </w:rPr>
        <w:t xml:space="preserve"> vanjske stolarije</w:t>
      </w:r>
      <w:r w:rsidRPr="004F6B60">
        <w:rPr>
          <w:lang w:val="hr-BA"/>
        </w:rPr>
        <w:t>;</w:t>
      </w:r>
    </w:p>
    <w:p w14:paraId="4FF1F603" w14:textId="77777777" w:rsidR="003D4D4C" w:rsidRPr="004F6B60" w:rsidRDefault="003D4D4C" w:rsidP="0022419F">
      <w:pPr>
        <w:pStyle w:val="ListParagraph"/>
        <w:numPr>
          <w:ilvl w:val="0"/>
          <w:numId w:val="3"/>
        </w:numPr>
        <w:jc w:val="both"/>
        <w:rPr>
          <w:lang w:val="hr-BA"/>
        </w:rPr>
      </w:pPr>
      <w:r w:rsidRPr="004F6B60">
        <w:rPr>
          <w:b/>
          <w:i/>
          <w:lang w:val="hr-BA"/>
        </w:rPr>
        <w:t xml:space="preserve">Podaci o grijanju: </w:t>
      </w:r>
      <w:r w:rsidRPr="004F6B60">
        <w:rPr>
          <w:lang w:val="hr-BA"/>
        </w:rPr>
        <w:t>informacije o načinu grijanja</w:t>
      </w:r>
      <w:r w:rsidR="00EC1F8E" w:rsidRPr="004F6B60">
        <w:rPr>
          <w:lang w:val="hr-BA"/>
        </w:rPr>
        <w:t xml:space="preserve"> i vrsti energenta koji se koristi</w:t>
      </w:r>
      <w:r w:rsidRPr="004F6B60">
        <w:rPr>
          <w:lang w:val="hr-BA"/>
        </w:rPr>
        <w:t xml:space="preserve"> za </w:t>
      </w:r>
      <w:r w:rsidR="00EC1F8E" w:rsidRPr="004F6B60">
        <w:rPr>
          <w:lang w:val="hr-BA"/>
        </w:rPr>
        <w:t>za</w:t>
      </w:r>
      <w:r w:rsidRPr="004F6B60">
        <w:rPr>
          <w:lang w:val="hr-BA"/>
        </w:rPr>
        <w:t>grija</w:t>
      </w:r>
      <w:r w:rsidR="00EC1F8E" w:rsidRPr="004F6B60">
        <w:rPr>
          <w:lang w:val="hr-BA"/>
        </w:rPr>
        <w:t>va</w:t>
      </w:r>
      <w:r w:rsidRPr="004F6B60">
        <w:rPr>
          <w:lang w:val="hr-BA"/>
        </w:rPr>
        <w:t xml:space="preserve">nje </w:t>
      </w:r>
      <w:r w:rsidR="006C4CC8" w:rsidRPr="004F6B60">
        <w:rPr>
          <w:lang w:val="hr-BA"/>
        </w:rPr>
        <w:t>stambene zgrade</w:t>
      </w:r>
      <w:r w:rsidR="0022419F" w:rsidRPr="004F6B60">
        <w:rPr>
          <w:lang w:val="hr-BA"/>
        </w:rPr>
        <w:t>,</w:t>
      </w:r>
      <w:r w:rsidR="00EC1F8E" w:rsidRPr="004F6B60">
        <w:rPr>
          <w:lang w:val="hr-BA"/>
        </w:rPr>
        <w:t xml:space="preserve"> te</w:t>
      </w:r>
      <w:r w:rsidR="0022419F" w:rsidRPr="004F6B60">
        <w:rPr>
          <w:lang w:val="hr-BA"/>
        </w:rPr>
        <w:t xml:space="preserve"> podaci o provedenim mjerama energetske efikasnosti po</w:t>
      </w:r>
      <w:r w:rsidR="00EC1F8E" w:rsidRPr="004F6B60">
        <w:rPr>
          <w:lang w:val="hr-BA"/>
        </w:rPr>
        <w:t>ve</w:t>
      </w:r>
      <w:r w:rsidR="0022419F" w:rsidRPr="004F6B60">
        <w:rPr>
          <w:lang w:val="hr-BA"/>
        </w:rPr>
        <w:t xml:space="preserve">zanim </w:t>
      </w:r>
      <w:r w:rsidR="00EC1F8E" w:rsidRPr="004F6B60">
        <w:rPr>
          <w:lang w:val="hr-BA"/>
        </w:rPr>
        <w:t>s</w:t>
      </w:r>
      <w:r w:rsidR="0022419F" w:rsidRPr="004F6B60">
        <w:rPr>
          <w:lang w:val="hr-BA"/>
        </w:rPr>
        <w:t>a načinom grijanja i energentom za grijanje</w:t>
      </w:r>
      <w:r w:rsidRPr="004F6B60">
        <w:rPr>
          <w:lang w:val="hr-BA"/>
        </w:rPr>
        <w:t>;</w:t>
      </w:r>
    </w:p>
    <w:p w14:paraId="1077ABD5" w14:textId="77777777" w:rsidR="003D4D4C" w:rsidRPr="004F6B60" w:rsidRDefault="003D4D4C" w:rsidP="003D4D4C">
      <w:pPr>
        <w:jc w:val="both"/>
        <w:rPr>
          <w:lang w:val="hr-BA"/>
        </w:rPr>
      </w:pPr>
      <w:r w:rsidRPr="004F6B60">
        <w:rPr>
          <w:lang w:val="hr-BA"/>
        </w:rPr>
        <w:t>Prilikom telefonskog anketiranja odgovori su se unosili u upitnik, a nakon toga podaci iz upitnika su se prenosili u ranije pripremljenu bazu podataka. Nakon završene ankete izvršena je analiza dobijenih podataka.</w:t>
      </w:r>
    </w:p>
    <w:p w14:paraId="5A07BC94" w14:textId="77777777" w:rsidR="00B477D9" w:rsidRPr="004F6B60" w:rsidRDefault="00D55086" w:rsidP="00B477D9">
      <w:pPr>
        <w:jc w:val="both"/>
        <w:rPr>
          <w:bCs/>
          <w:lang w:val="hr-BA"/>
        </w:rPr>
      </w:pPr>
      <w:r w:rsidRPr="004F6B60">
        <w:rPr>
          <w:bCs/>
          <w:lang w:val="hr-BA"/>
        </w:rPr>
        <w:t>Za određivanje tipa stambenih zgrada na p</w:t>
      </w:r>
      <w:r w:rsidR="00AC151F" w:rsidRPr="004F6B60">
        <w:rPr>
          <w:bCs/>
          <w:lang w:val="hr-BA"/>
        </w:rPr>
        <w:t>o</w:t>
      </w:r>
      <w:r w:rsidRPr="004F6B60">
        <w:rPr>
          <w:bCs/>
          <w:lang w:val="hr-BA"/>
        </w:rPr>
        <w:t xml:space="preserve">dručju </w:t>
      </w:r>
      <w:r w:rsidR="00CD69F5" w:rsidRPr="004F6B60">
        <w:rPr>
          <w:lang w:val="hr-BA"/>
        </w:rPr>
        <w:t xml:space="preserve">općine </w:t>
      </w:r>
      <w:r w:rsidR="006C4CC8" w:rsidRPr="004F6B60">
        <w:rPr>
          <w:lang w:val="hr-BA"/>
        </w:rPr>
        <w:t>Doboj Istok</w:t>
      </w:r>
      <w:r w:rsidRPr="004F6B60">
        <w:rPr>
          <w:bCs/>
          <w:lang w:val="hr-BA"/>
        </w:rPr>
        <w:t xml:space="preserve"> korišteni su podaci </w:t>
      </w:r>
      <w:r w:rsidR="00B477D9" w:rsidRPr="004F6B60">
        <w:rPr>
          <w:bCs/>
          <w:lang w:val="hr-BA"/>
        </w:rPr>
        <w:t xml:space="preserve">iz </w:t>
      </w:r>
      <w:r w:rsidR="00B477D9" w:rsidRPr="004F6B60">
        <w:rPr>
          <w:bCs/>
          <w:i/>
          <w:iCs/>
          <w:lang w:val="hr-BA"/>
        </w:rPr>
        <w:t xml:space="preserve">Popisa stanovništva, domaćinstava i stanova u Bosni i Hercegovini, </w:t>
      </w:r>
      <w:r w:rsidR="00B477D9" w:rsidRPr="004F6B60">
        <w:rPr>
          <w:bCs/>
          <w:iCs/>
          <w:lang w:val="hr-BA"/>
        </w:rPr>
        <w:t>te</w:t>
      </w:r>
      <w:r w:rsidR="00B477D9" w:rsidRPr="004F6B60">
        <w:rPr>
          <w:bCs/>
          <w:i/>
          <w:iCs/>
          <w:lang w:val="hr-BA"/>
        </w:rPr>
        <w:t xml:space="preserve"> Tipologije stambenih zgrada Bosne i Hercegovine</w:t>
      </w:r>
      <w:r w:rsidR="00B477D9" w:rsidRPr="004F6B60">
        <w:rPr>
          <w:bCs/>
          <w:lang w:val="hr-BA"/>
        </w:rPr>
        <w:t xml:space="preserve">. S obzirom da je u Tipologiji stambenih zgrada urađena opširna i detaljna raspodjela stambenih zgrada prema vrstama zgrada, ta podjela je prilagođena Popisu stanovništva i na osnovu toga </w:t>
      </w:r>
      <w:r w:rsidR="00B734FA" w:rsidRPr="004F6B60">
        <w:rPr>
          <w:bCs/>
          <w:lang w:val="hr-BA"/>
        </w:rPr>
        <w:t>određene su</w:t>
      </w:r>
      <w:r w:rsidR="00B477D9" w:rsidRPr="004F6B60">
        <w:rPr>
          <w:bCs/>
          <w:lang w:val="hr-BA"/>
        </w:rPr>
        <w:t xml:space="preserve"> tri osnovne vrste stambenih </w:t>
      </w:r>
      <w:r w:rsidR="00D6408C" w:rsidRPr="004F6B60">
        <w:rPr>
          <w:bCs/>
          <w:lang w:val="hr-BA"/>
        </w:rPr>
        <w:t>zgrada</w:t>
      </w:r>
      <w:r w:rsidR="00B477D9" w:rsidRPr="004F6B60">
        <w:rPr>
          <w:bCs/>
          <w:lang w:val="hr-BA"/>
        </w:rPr>
        <w:t xml:space="preserve"> </w:t>
      </w:r>
      <w:r w:rsidR="00B734FA" w:rsidRPr="004F6B60">
        <w:rPr>
          <w:bCs/>
          <w:lang w:val="hr-BA"/>
        </w:rPr>
        <w:t xml:space="preserve">na području </w:t>
      </w:r>
      <w:r w:rsidR="008B556E" w:rsidRPr="004F6B60">
        <w:rPr>
          <w:bCs/>
          <w:lang w:val="hr-BA"/>
        </w:rPr>
        <w:t>g</w:t>
      </w:r>
      <w:r w:rsidR="00B734FA" w:rsidRPr="004F6B60">
        <w:rPr>
          <w:bCs/>
          <w:lang w:val="hr-BA"/>
        </w:rPr>
        <w:t>rada Tuzla</w:t>
      </w:r>
      <w:r w:rsidR="00B477D9" w:rsidRPr="004F6B60">
        <w:rPr>
          <w:bCs/>
          <w:lang w:val="hr-BA"/>
        </w:rPr>
        <w:t>:</w:t>
      </w:r>
    </w:p>
    <w:p w14:paraId="75DA6E6D" w14:textId="77777777" w:rsidR="00B477D9" w:rsidRPr="004F6B60" w:rsidRDefault="00B477D9" w:rsidP="00B477D9">
      <w:pPr>
        <w:numPr>
          <w:ilvl w:val="0"/>
          <w:numId w:val="4"/>
        </w:numPr>
        <w:spacing w:after="0"/>
        <w:jc w:val="both"/>
        <w:rPr>
          <w:bCs/>
          <w:lang w:val="hr-BA"/>
        </w:rPr>
      </w:pPr>
      <w:r w:rsidRPr="004F6B60">
        <w:rPr>
          <w:bCs/>
          <w:lang w:val="hr-BA"/>
        </w:rPr>
        <w:t>slobodnostojeće kuće,</w:t>
      </w:r>
    </w:p>
    <w:p w14:paraId="57CB44AE" w14:textId="77777777" w:rsidR="00B477D9" w:rsidRPr="004F6B60" w:rsidRDefault="00B477D9" w:rsidP="00B477D9">
      <w:pPr>
        <w:numPr>
          <w:ilvl w:val="0"/>
          <w:numId w:val="4"/>
        </w:numPr>
        <w:spacing w:after="0"/>
        <w:jc w:val="both"/>
        <w:rPr>
          <w:bCs/>
          <w:lang w:val="hr-BA"/>
        </w:rPr>
      </w:pPr>
      <w:r w:rsidRPr="004F6B60">
        <w:rPr>
          <w:bCs/>
          <w:lang w:val="hr-BA"/>
        </w:rPr>
        <w:t>kuće u nizu i</w:t>
      </w:r>
    </w:p>
    <w:p w14:paraId="2C16B56F" w14:textId="77777777" w:rsidR="00B477D9" w:rsidRPr="004F6B60" w:rsidRDefault="00B477D9" w:rsidP="00B477D9">
      <w:pPr>
        <w:numPr>
          <w:ilvl w:val="0"/>
          <w:numId w:val="4"/>
        </w:numPr>
        <w:spacing w:after="0"/>
        <w:jc w:val="both"/>
        <w:rPr>
          <w:bCs/>
          <w:lang w:val="hr-BA"/>
        </w:rPr>
      </w:pPr>
      <w:r w:rsidRPr="004F6B60">
        <w:rPr>
          <w:bCs/>
          <w:lang w:val="hr-BA"/>
        </w:rPr>
        <w:t>sambene zgrade sa tri i više stanova.</w:t>
      </w:r>
    </w:p>
    <w:p w14:paraId="7E3B1E37" w14:textId="77777777" w:rsidR="00C67BE2" w:rsidRPr="004F6B60" w:rsidRDefault="00C67BE2" w:rsidP="00C67BE2">
      <w:pPr>
        <w:spacing w:before="240"/>
        <w:rPr>
          <w:lang w:val="hr-BA"/>
        </w:rPr>
      </w:pPr>
      <w:r w:rsidRPr="004F6B60">
        <w:rPr>
          <w:lang w:val="hr-BA"/>
        </w:rPr>
        <w:lastRenderedPageBreak/>
        <w:t xml:space="preserve">Na osnovu podataka iz ankete </w:t>
      </w:r>
      <w:r w:rsidR="00BE4330" w:rsidRPr="004F6B60">
        <w:rPr>
          <w:lang w:val="hr-BA"/>
        </w:rPr>
        <w:t>na području općine Doboj Istok zastupljene su samo slobodnostojeće kuće čija prosječna grijana površina iznosi 101,13 m</w:t>
      </w:r>
      <w:r w:rsidR="00BE4330" w:rsidRPr="004F6B60">
        <w:rPr>
          <w:vertAlign w:val="superscript"/>
          <w:lang w:val="hr-BA"/>
        </w:rPr>
        <w:t>2</w:t>
      </w:r>
      <w:r w:rsidR="00BE4330" w:rsidRPr="004F6B60">
        <w:rPr>
          <w:lang w:val="hr-BA"/>
        </w:rPr>
        <w:t>.</w:t>
      </w:r>
    </w:p>
    <w:p w14:paraId="3D031B57" w14:textId="77777777" w:rsidR="0088152A" w:rsidRPr="004F6B60" w:rsidRDefault="0088152A" w:rsidP="00197E6B">
      <w:pPr>
        <w:spacing w:after="0"/>
        <w:jc w:val="both"/>
        <w:rPr>
          <w:bCs/>
          <w:lang w:val="hr-BA"/>
        </w:rPr>
      </w:pPr>
      <w:r w:rsidRPr="004F6B60">
        <w:rPr>
          <w:bCs/>
          <w:lang w:val="hr-BA"/>
        </w:rPr>
        <w:t xml:space="preserve">Vodeći se podacima iz </w:t>
      </w:r>
      <w:r w:rsidRPr="004F6B60">
        <w:rPr>
          <w:bCs/>
          <w:i/>
          <w:lang w:val="hr-BA"/>
        </w:rPr>
        <w:t>Popisa stanovništva</w:t>
      </w:r>
      <w:r w:rsidR="00645C39" w:rsidRPr="004F6B60">
        <w:rPr>
          <w:bCs/>
          <w:i/>
          <w:lang w:val="hr-BA"/>
        </w:rPr>
        <w:t>, domaćinstava i stanova 2013</w:t>
      </w:r>
      <w:r w:rsidR="008B556E" w:rsidRPr="004F6B60">
        <w:rPr>
          <w:bCs/>
          <w:i/>
          <w:lang w:val="hr-BA"/>
        </w:rPr>
        <w:t>.</w:t>
      </w:r>
      <w:r w:rsidR="00645C39" w:rsidRPr="004F6B60">
        <w:rPr>
          <w:bCs/>
          <w:i/>
          <w:lang w:val="hr-BA"/>
        </w:rPr>
        <w:t xml:space="preserve"> godine u Bosni i Hercegovini</w:t>
      </w:r>
      <w:r w:rsidRPr="004F6B60">
        <w:rPr>
          <w:bCs/>
          <w:lang w:val="hr-BA"/>
        </w:rPr>
        <w:t xml:space="preserve"> i </w:t>
      </w:r>
      <w:r w:rsidRPr="004F6B60">
        <w:rPr>
          <w:bCs/>
          <w:i/>
          <w:lang w:val="hr-BA"/>
        </w:rPr>
        <w:t>Tipologije stambenih zgrada</w:t>
      </w:r>
      <w:r w:rsidR="00645C39" w:rsidRPr="004F6B60">
        <w:rPr>
          <w:bCs/>
          <w:i/>
          <w:lang w:val="hr-BA"/>
        </w:rPr>
        <w:t xml:space="preserve"> u Bosni i Hercegvini</w:t>
      </w:r>
      <w:r w:rsidRPr="004F6B60">
        <w:rPr>
          <w:bCs/>
          <w:lang w:val="hr-BA"/>
        </w:rPr>
        <w:t xml:space="preserve">, na osnovu godine izgradnje </w:t>
      </w:r>
      <w:r w:rsidR="002C7747" w:rsidRPr="004F6B60">
        <w:rPr>
          <w:bCs/>
          <w:lang w:val="hr-BA"/>
        </w:rPr>
        <w:t xml:space="preserve">stambene zgrade su </w:t>
      </w:r>
      <w:r w:rsidRPr="004F6B60">
        <w:rPr>
          <w:bCs/>
          <w:lang w:val="hr-BA"/>
        </w:rPr>
        <w:t>podijeljene u osam vremenskih perioda izgradnje i to zgrade izgrađene: (I) do 1945. godine, (II) od 1946. do 1960. godine, (III) od 1961. do 1970. godine, (IV) od 197</w:t>
      </w:r>
      <w:r w:rsidR="00E6169C" w:rsidRPr="004F6B60">
        <w:rPr>
          <w:bCs/>
          <w:lang w:val="hr-BA"/>
        </w:rPr>
        <w:t>1</w:t>
      </w:r>
      <w:r w:rsidRPr="004F6B60">
        <w:rPr>
          <w:bCs/>
          <w:lang w:val="hr-BA"/>
        </w:rPr>
        <w:t>. do 1980. godine, (V) od 1981. do 1990. godine, (VI) od 1991. do 2000. godine, (VII) od 2001. do 2010.godine, (VIII) od 2011. godine i poslije.</w:t>
      </w:r>
    </w:p>
    <w:p w14:paraId="3B3CC015" w14:textId="77777777" w:rsidR="00A92673" w:rsidRPr="004F6B60" w:rsidRDefault="0088152A" w:rsidP="00A92673">
      <w:pPr>
        <w:jc w:val="both"/>
        <w:rPr>
          <w:lang w:val="hr-BA"/>
        </w:rPr>
      </w:pPr>
      <w:r w:rsidRPr="004F6B60">
        <w:rPr>
          <w:lang w:val="hr-BA"/>
        </w:rPr>
        <w:t>Prema podacima iz ankete najv</w:t>
      </w:r>
      <w:r w:rsidR="00645C39" w:rsidRPr="004F6B60">
        <w:rPr>
          <w:lang w:val="hr-BA"/>
        </w:rPr>
        <w:t>eći broj</w:t>
      </w:r>
      <w:r w:rsidRPr="004F6B60">
        <w:rPr>
          <w:lang w:val="hr-BA"/>
        </w:rPr>
        <w:t xml:space="preserve"> stambenih zgrada </w:t>
      </w:r>
      <w:r w:rsidR="00645C39" w:rsidRPr="004F6B60">
        <w:rPr>
          <w:lang w:val="hr-BA"/>
        </w:rPr>
        <w:t xml:space="preserve">na području </w:t>
      </w:r>
      <w:r w:rsidR="005A26D4" w:rsidRPr="004F6B60">
        <w:rPr>
          <w:lang w:val="hr-BA"/>
        </w:rPr>
        <w:t xml:space="preserve">općine </w:t>
      </w:r>
      <w:r w:rsidR="00BE4330" w:rsidRPr="004F6B60">
        <w:rPr>
          <w:lang w:val="hr-BA"/>
        </w:rPr>
        <w:t>Doboj Istok</w:t>
      </w:r>
      <w:r w:rsidR="00645C39" w:rsidRPr="004F6B60">
        <w:rPr>
          <w:lang w:val="hr-BA"/>
        </w:rPr>
        <w:t xml:space="preserve"> izgrađen je u period</w:t>
      </w:r>
      <w:r w:rsidR="005A26D4" w:rsidRPr="004F6B60">
        <w:rPr>
          <w:lang w:val="hr-BA"/>
        </w:rPr>
        <w:t xml:space="preserve">u </w:t>
      </w:r>
      <w:r w:rsidR="000E7965" w:rsidRPr="004F6B60">
        <w:rPr>
          <w:lang w:val="hr-BA"/>
        </w:rPr>
        <w:t>od 19</w:t>
      </w:r>
      <w:r w:rsidR="00BE4330" w:rsidRPr="004F6B60">
        <w:rPr>
          <w:lang w:val="hr-BA"/>
        </w:rPr>
        <w:t>7</w:t>
      </w:r>
      <w:r w:rsidR="000E7965" w:rsidRPr="004F6B60">
        <w:rPr>
          <w:lang w:val="hr-BA"/>
        </w:rPr>
        <w:t>1. do 19</w:t>
      </w:r>
      <w:r w:rsidR="00BE4330" w:rsidRPr="004F6B60">
        <w:rPr>
          <w:lang w:val="hr-BA"/>
        </w:rPr>
        <w:t>8</w:t>
      </w:r>
      <w:r w:rsidR="000E7965" w:rsidRPr="004F6B60">
        <w:rPr>
          <w:lang w:val="hr-BA"/>
        </w:rPr>
        <w:t>0. godine</w:t>
      </w:r>
      <w:r w:rsidR="00DF1419" w:rsidRPr="004F6B60">
        <w:rPr>
          <w:lang w:val="hr-BA"/>
        </w:rPr>
        <w:t xml:space="preserve"> i 1981. do 1990. godine</w:t>
      </w:r>
      <w:r w:rsidR="000E7965" w:rsidRPr="004F6B60">
        <w:rPr>
          <w:lang w:val="hr-BA"/>
        </w:rPr>
        <w:t xml:space="preserve">, </w:t>
      </w:r>
      <w:r w:rsidR="005A26D4" w:rsidRPr="004F6B60">
        <w:rPr>
          <w:lang w:val="hr-BA"/>
        </w:rPr>
        <w:t xml:space="preserve">i to </w:t>
      </w:r>
      <w:r w:rsidR="00DF1419" w:rsidRPr="004F6B60">
        <w:rPr>
          <w:lang w:val="hr-BA"/>
        </w:rPr>
        <w:t xml:space="preserve">po </w:t>
      </w:r>
      <w:r w:rsidR="00BE4330" w:rsidRPr="004F6B60">
        <w:rPr>
          <w:lang w:val="hr-BA"/>
        </w:rPr>
        <w:t>29</w:t>
      </w:r>
      <w:r w:rsidR="000E7965" w:rsidRPr="004F6B60">
        <w:rPr>
          <w:lang w:val="hr-BA"/>
        </w:rPr>
        <w:t>%</w:t>
      </w:r>
      <w:r w:rsidR="00E6169C" w:rsidRPr="004F6B60">
        <w:rPr>
          <w:lang w:val="hr-BA"/>
        </w:rPr>
        <w:t xml:space="preserve"> </w:t>
      </w:r>
      <w:r w:rsidR="000E7965" w:rsidRPr="004F6B60">
        <w:rPr>
          <w:lang w:val="hr-BA"/>
        </w:rPr>
        <w:t xml:space="preserve">od ukupnog broja stamebenih zgrada. </w:t>
      </w:r>
      <w:r w:rsidR="00C51CF2" w:rsidRPr="004F6B60">
        <w:rPr>
          <w:rFonts w:ascii="Calibri" w:hAnsi="Calibri"/>
          <w:lang w:val="hr-BA"/>
        </w:rPr>
        <w:t>Na</w:t>
      </w:r>
      <w:r w:rsidR="00C51CF2" w:rsidRPr="004F6B60">
        <w:rPr>
          <w:rFonts w:ascii="Calibri" w:hAnsi="Calibri"/>
          <w:spacing w:val="-4"/>
          <w:lang w:val="hr-BA"/>
        </w:rPr>
        <w:t xml:space="preserve"> </w:t>
      </w:r>
      <w:r w:rsidR="00C51CF2" w:rsidRPr="004F6B60">
        <w:rPr>
          <w:rFonts w:ascii="Calibri" w:hAnsi="Calibri"/>
          <w:spacing w:val="-1"/>
          <w:lang w:val="hr-BA"/>
        </w:rPr>
        <w:t>narednoj slici</w:t>
      </w:r>
      <w:r w:rsidR="00C51CF2" w:rsidRPr="004F6B60">
        <w:rPr>
          <w:rFonts w:ascii="Calibri" w:hAnsi="Calibri"/>
          <w:spacing w:val="-3"/>
          <w:lang w:val="hr-BA"/>
        </w:rPr>
        <w:t xml:space="preserve"> </w:t>
      </w:r>
      <w:r w:rsidR="005A26D4" w:rsidRPr="004F6B60">
        <w:rPr>
          <w:rFonts w:ascii="Calibri" w:hAnsi="Calibri"/>
          <w:spacing w:val="-1"/>
          <w:lang w:val="hr-BA"/>
        </w:rPr>
        <w:t>predstavljene</w:t>
      </w:r>
      <w:r w:rsidR="00C51CF2" w:rsidRPr="004F6B60">
        <w:rPr>
          <w:rFonts w:ascii="Calibri" w:hAnsi="Calibri"/>
          <w:spacing w:val="-6"/>
          <w:lang w:val="hr-BA"/>
        </w:rPr>
        <w:t xml:space="preserve"> </w:t>
      </w:r>
      <w:r w:rsidR="00C51CF2" w:rsidRPr="004F6B60">
        <w:rPr>
          <w:rFonts w:ascii="Calibri" w:hAnsi="Calibri"/>
          <w:spacing w:val="-1"/>
          <w:lang w:val="hr-BA"/>
        </w:rPr>
        <w:t>su</w:t>
      </w:r>
      <w:r w:rsidR="00C51CF2" w:rsidRPr="004F6B60">
        <w:rPr>
          <w:rFonts w:ascii="Calibri" w:hAnsi="Calibri"/>
          <w:spacing w:val="-5"/>
          <w:lang w:val="hr-BA"/>
        </w:rPr>
        <w:t xml:space="preserve"> </w:t>
      </w:r>
      <w:r w:rsidR="00B66095" w:rsidRPr="004F6B60">
        <w:rPr>
          <w:rFonts w:ascii="Calibri" w:hAnsi="Calibri"/>
          <w:spacing w:val="-1"/>
          <w:lang w:val="hr-BA"/>
        </w:rPr>
        <w:t>stamben</w:t>
      </w:r>
      <w:r w:rsidR="005A26D4" w:rsidRPr="004F6B60">
        <w:rPr>
          <w:rFonts w:ascii="Calibri" w:hAnsi="Calibri"/>
          <w:spacing w:val="-1"/>
          <w:lang w:val="hr-BA"/>
        </w:rPr>
        <w:t>e zgrade</w:t>
      </w:r>
      <w:r w:rsidR="00B66095" w:rsidRPr="004F6B60">
        <w:rPr>
          <w:rFonts w:ascii="Calibri" w:hAnsi="Calibri"/>
          <w:spacing w:val="-1"/>
          <w:lang w:val="hr-BA"/>
        </w:rPr>
        <w:t xml:space="preserve"> prema periodu </w:t>
      </w:r>
      <w:r w:rsidR="00C51CF2" w:rsidRPr="004F6B60">
        <w:rPr>
          <w:rFonts w:ascii="Calibri" w:hAnsi="Calibri"/>
          <w:spacing w:val="-1"/>
          <w:lang w:val="hr-BA"/>
        </w:rPr>
        <w:t>zgradnje</w:t>
      </w:r>
      <w:r w:rsidR="00C51CF2" w:rsidRPr="004F6B60">
        <w:rPr>
          <w:rFonts w:ascii="Calibri" w:hAnsi="Calibri"/>
          <w:spacing w:val="-3"/>
          <w:lang w:val="hr-BA"/>
        </w:rPr>
        <w:t xml:space="preserve"> </w:t>
      </w:r>
      <w:r w:rsidR="00C51CF2" w:rsidRPr="004F6B60">
        <w:rPr>
          <w:rFonts w:ascii="Calibri" w:hAnsi="Calibri"/>
          <w:spacing w:val="-1"/>
          <w:lang w:val="hr-BA"/>
        </w:rPr>
        <w:t xml:space="preserve">na području </w:t>
      </w:r>
      <w:r w:rsidR="005A26D4" w:rsidRPr="004F6B60">
        <w:rPr>
          <w:rFonts w:ascii="Calibri" w:hAnsi="Calibri"/>
          <w:lang w:val="hr-BA"/>
        </w:rPr>
        <w:t>općine</w:t>
      </w:r>
      <w:r w:rsidR="00C51CF2" w:rsidRPr="004F6B60">
        <w:rPr>
          <w:lang w:val="hr-BA"/>
        </w:rPr>
        <w:t>.</w:t>
      </w:r>
    </w:p>
    <w:p w14:paraId="24A1B98D" w14:textId="77777777" w:rsidR="00D90049" w:rsidRPr="004F6B60" w:rsidRDefault="00601F68" w:rsidP="000E7965">
      <w:pPr>
        <w:spacing w:after="0"/>
        <w:jc w:val="center"/>
        <w:rPr>
          <w:lang w:val="hr-BA"/>
        </w:rPr>
      </w:pPr>
      <w:r>
        <w:rPr>
          <w:noProof/>
        </w:rPr>
        <w:drawing>
          <wp:inline distT="0" distB="0" distL="0" distR="0" wp14:anchorId="6D35DC1D" wp14:editId="464A4437">
            <wp:extent cx="4561368" cy="2349795"/>
            <wp:effectExtent l="0" t="0" r="10795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B581A7B" w14:textId="77777777" w:rsidR="00A92673" w:rsidRPr="004F6B60" w:rsidRDefault="00A92673" w:rsidP="000E7965">
      <w:pPr>
        <w:jc w:val="center"/>
        <w:rPr>
          <w:i/>
          <w:sz w:val="20"/>
          <w:lang w:val="hr-BA"/>
        </w:rPr>
      </w:pPr>
      <w:r w:rsidRPr="004F6B60">
        <w:rPr>
          <w:i/>
          <w:sz w:val="20"/>
          <w:lang w:val="hr-BA"/>
        </w:rPr>
        <w:t xml:space="preserve">Slika 2: </w:t>
      </w:r>
      <w:r w:rsidR="006828BB" w:rsidRPr="004F6B60">
        <w:rPr>
          <w:i/>
          <w:sz w:val="20"/>
          <w:lang w:val="hr-BA"/>
        </w:rPr>
        <w:t>Procentualno učešće stambenih objekata prema periodu izgradnje</w:t>
      </w:r>
    </w:p>
    <w:p w14:paraId="2DFCCCBB" w14:textId="77777777" w:rsidR="00C51CF2" w:rsidRPr="004F6B60" w:rsidRDefault="00C51CF2" w:rsidP="00CB73BE">
      <w:p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Rezultati ankete pokaz</w:t>
      </w:r>
      <w:r w:rsidR="005A26D4" w:rsidRPr="004F6B60">
        <w:rPr>
          <w:rFonts w:ascii="Calibri" w:eastAsia="Calibri" w:hAnsi="Calibri" w:cs="Times New Roman"/>
          <w:lang w:val="hr-BA"/>
        </w:rPr>
        <w:t>uju da</w:t>
      </w:r>
      <w:r w:rsidRPr="004F6B60">
        <w:rPr>
          <w:rFonts w:ascii="Calibri" w:eastAsia="Calibri" w:hAnsi="Calibri" w:cs="Times New Roman"/>
          <w:lang w:val="hr-BA"/>
        </w:rPr>
        <w:t xml:space="preserve"> su u stambenim zgradama na području </w:t>
      </w:r>
      <w:r w:rsidR="005A26D4" w:rsidRPr="004F6B60">
        <w:rPr>
          <w:rFonts w:ascii="Calibri" w:eastAsia="Calibri" w:hAnsi="Calibri" w:cs="Times New Roman"/>
          <w:lang w:val="hr-BA"/>
        </w:rPr>
        <w:t xml:space="preserve">općine </w:t>
      </w:r>
      <w:r w:rsidR="00BE4330" w:rsidRPr="004F6B60">
        <w:rPr>
          <w:lang w:val="hr-BA"/>
        </w:rPr>
        <w:t xml:space="preserve">Doboj Istok </w:t>
      </w:r>
      <w:r w:rsidRPr="004F6B60">
        <w:rPr>
          <w:rFonts w:ascii="Calibri" w:eastAsia="Calibri" w:hAnsi="Calibri" w:cs="Times New Roman"/>
          <w:lang w:val="hr-BA"/>
        </w:rPr>
        <w:t>zastupljeni naredni načini grijanja:</w:t>
      </w:r>
    </w:p>
    <w:p w14:paraId="5646F913" w14:textId="77777777" w:rsidR="00C51CF2" w:rsidRPr="004F6B60" w:rsidRDefault="00FA387C" w:rsidP="00C51CF2">
      <w:pPr>
        <w:pStyle w:val="ListParagraph"/>
        <w:numPr>
          <w:ilvl w:val="0"/>
          <w:numId w:val="5"/>
        </w:num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c</w:t>
      </w:r>
      <w:r w:rsidR="00DB759C" w:rsidRPr="004F6B60">
        <w:rPr>
          <w:rFonts w:ascii="Calibri" w:eastAsia="Calibri" w:hAnsi="Calibri" w:cs="Times New Roman"/>
          <w:lang w:val="hr-BA"/>
        </w:rPr>
        <w:t>entralno</w:t>
      </w:r>
      <w:r w:rsidR="00C51CF2" w:rsidRPr="004F6B60">
        <w:rPr>
          <w:rFonts w:ascii="Calibri" w:eastAsia="Calibri" w:hAnsi="Calibri" w:cs="Times New Roman"/>
          <w:lang w:val="hr-BA"/>
        </w:rPr>
        <w:t xml:space="preserve"> grijanje;</w:t>
      </w:r>
    </w:p>
    <w:p w14:paraId="7BCE3141" w14:textId="77777777" w:rsidR="00C51CF2" w:rsidRPr="004F6B60" w:rsidRDefault="00FA387C" w:rsidP="00C51CF2">
      <w:pPr>
        <w:pStyle w:val="ListParagraph"/>
        <w:numPr>
          <w:ilvl w:val="0"/>
          <w:numId w:val="5"/>
        </w:num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i</w:t>
      </w:r>
      <w:r w:rsidR="00DB759C" w:rsidRPr="004F6B60">
        <w:rPr>
          <w:rFonts w:ascii="Calibri" w:eastAsia="Calibri" w:hAnsi="Calibri" w:cs="Times New Roman"/>
          <w:lang w:val="hr-BA"/>
        </w:rPr>
        <w:t>ndividualne</w:t>
      </w:r>
      <w:r w:rsidR="00C51CF2" w:rsidRPr="004F6B60">
        <w:rPr>
          <w:rFonts w:ascii="Calibri" w:eastAsia="Calibri" w:hAnsi="Calibri" w:cs="Times New Roman"/>
          <w:lang w:val="hr-BA"/>
        </w:rPr>
        <w:t xml:space="preserve"> peći bez centralnog razvoda;</w:t>
      </w:r>
    </w:p>
    <w:p w14:paraId="30448546" w14:textId="77777777" w:rsidR="00C51CF2" w:rsidRPr="004F6B60" w:rsidRDefault="00C51CF2" w:rsidP="00C51CF2">
      <w:pPr>
        <w:pStyle w:val="ListParagraph"/>
        <w:numPr>
          <w:ilvl w:val="0"/>
          <w:numId w:val="5"/>
        </w:num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 xml:space="preserve">ostali </w:t>
      </w:r>
      <w:r w:rsidR="0084170F" w:rsidRPr="004F6B60">
        <w:rPr>
          <w:rFonts w:ascii="Calibri" w:eastAsia="Calibri" w:hAnsi="Calibri" w:cs="Times New Roman"/>
          <w:lang w:val="hr-BA"/>
        </w:rPr>
        <w:t>načini grijanja (</w:t>
      </w:r>
      <w:r w:rsidRPr="004F6B60">
        <w:rPr>
          <w:rFonts w:ascii="Calibri" w:eastAsia="Calibri" w:hAnsi="Calibri" w:cs="Times New Roman"/>
          <w:lang w:val="hr-BA"/>
        </w:rPr>
        <w:t>klima uređaji, grijalice i sl.).</w:t>
      </w:r>
    </w:p>
    <w:p w14:paraId="4FB98F3E" w14:textId="77777777" w:rsidR="00D55086" w:rsidRPr="004F6B60" w:rsidRDefault="005A26D4" w:rsidP="00601F68">
      <w:pPr>
        <w:spacing w:after="0"/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 xml:space="preserve">Stanovnici </w:t>
      </w:r>
      <w:r w:rsidR="00FA387C" w:rsidRPr="004F6B60">
        <w:rPr>
          <w:rFonts w:ascii="Calibri" w:eastAsia="Calibri" w:hAnsi="Calibri" w:cs="Times New Roman"/>
          <w:lang w:val="hr-BA"/>
        </w:rPr>
        <w:t>Doboj Istoka</w:t>
      </w:r>
      <w:r w:rsidR="00D55086" w:rsidRPr="004F6B60">
        <w:rPr>
          <w:rFonts w:ascii="Calibri" w:eastAsia="Calibri" w:hAnsi="Calibri" w:cs="Times New Roman"/>
          <w:lang w:val="hr-BA"/>
        </w:rPr>
        <w:t xml:space="preserve"> za grijanje svojih stambenih </w:t>
      </w:r>
      <w:r w:rsidRPr="004F6B60">
        <w:rPr>
          <w:rFonts w:ascii="Calibri" w:eastAsia="Calibri" w:hAnsi="Calibri" w:cs="Times New Roman"/>
          <w:lang w:val="hr-BA"/>
        </w:rPr>
        <w:t>zgrada</w:t>
      </w:r>
      <w:r w:rsidR="00EE512F" w:rsidRPr="004F6B60">
        <w:rPr>
          <w:rFonts w:ascii="Calibri" w:eastAsia="Calibri" w:hAnsi="Calibri" w:cs="Times New Roman"/>
          <w:lang w:val="hr-BA"/>
        </w:rPr>
        <w:t xml:space="preserve"> koriste naredne energe</w:t>
      </w:r>
      <w:r w:rsidR="00D55086" w:rsidRPr="004F6B60">
        <w:rPr>
          <w:rFonts w:ascii="Calibri" w:eastAsia="Calibri" w:hAnsi="Calibri" w:cs="Times New Roman"/>
          <w:lang w:val="hr-BA"/>
        </w:rPr>
        <w:t>n</w:t>
      </w:r>
      <w:r w:rsidR="00EE512F" w:rsidRPr="004F6B60">
        <w:rPr>
          <w:rFonts w:ascii="Calibri" w:eastAsia="Calibri" w:hAnsi="Calibri" w:cs="Times New Roman"/>
          <w:lang w:val="hr-BA"/>
        </w:rPr>
        <w:t>t</w:t>
      </w:r>
      <w:r w:rsidR="00D55086" w:rsidRPr="004F6B60">
        <w:rPr>
          <w:rFonts w:ascii="Calibri" w:eastAsia="Calibri" w:hAnsi="Calibri" w:cs="Times New Roman"/>
          <w:lang w:val="hr-BA"/>
        </w:rPr>
        <w:t xml:space="preserve">e: ugalj, kombinovano ugalj i drvo, </w:t>
      </w:r>
      <w:r w:rsidR="0083248C" w:rsidRPr="004F6B60">
        <w:rPr>
          <w:rFonts w:ascii="Calibri" w:eastAsia="Calibri" w:hAnsi="Calibri" w:cs="Times New Roman"/>
          <w:lang w:val="hr-BA"/>
        </w:rPr>
        <w:t>električnu energiju</w:t>
      </w:r>
      <w:r w:rsidR="00FA387C" w:rsidRPr="004F6B60">
        <w:rPr>
          <w:rFonts w:ascii="Calibri" w:eastAsia="Calibri" w:hAnsi="Calibri" w:cs="Times New Roman"/>
          <w:lang w:val="hr-BA"/>
        </w:rPr>
        <w:t xml:space="preserve"> i</w:t>
      </w:r>
      <w:r w:rsidR="0083248C" w:rsidRPr="004F6B60">
        <w:rPr>
          <w:rFonts w:ascii="Calibri" w:eastAsia="Calibri" w:hAnsi="Calibri" w:cs="Times New Roman"/>
          <w:lang w:val="hr-BA"/>
        </w:rPr>
        <w:t xml:space="preserve"> </w:t>
      </w:r>
      <w:r w:rsidR="00156A7C" w:rsidRPr="004F6B60">
        <w:rPr>
          <w:rFonts w:ascii="Calibri" w:eastAsia="Calibri" w:hAnsi="Calibri" w:cs="Times New Roman"/>
          <w:lang w:val="hr-BA"/>
        </w:rPr>
        <w:t>drvo/biomasu.</w:t>
      </w:r>
    </w:p>
    <w:p w14:paraId="1CB91BF0" w14:textId="77777777" w:rsidR="00EE512F" w:rsidRPr="004F6B60" w:rsidRDefault="0084170F" w:rsidP="00CB73BE">
      <w:p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Jedan od ciljeva ankete bio je i da se utvrde emisije</w:t>
      </w:r>
      <w:r w:rsidR="0047122C" w:rsidRPr="004F6B60">
        <w:rPr>
          <w:rFonts w:ascii="Calibri" w:eastAsia="Calibri" w:hAnsi="Calibri" w:cs="Times New Roman"/>
          <w:lang w:val="hr-BA"/>
        </w:rPr>
        <w:t xml:space="preserve"> CO</w:t>
      </w:r>
      <w:r w:rsidR="0047122C" w:rsidRPr="004F6B60">
        <w:rPr>
          <w:rFonts w:ascii="Calibri" w:eastAsia="Calibri" w:hAnsi="Calibri" w:cs="Times New Roman"/>
          <w:vertAlign w:val="subscript"/>
          <w:lang w:val="hr-BA"/>
        </w:rPr>
        <w:t xml:space="preserve">2 </w:t>
      </w:r>
      <w:r w:rsidR="0047122C" w:rsidRPr="004F6B60">
        <w:rPr>
          <w:rFonts w:ascii="Calibri" w:eastAsia="Calibri" w:hAnsi="Calibri" w:cs="Times New Roman"/>
          <w:lang w:val="hr-BA"/>
        </w:rPr>
        <w:t xml:space="preserve">iz stambenog </w:t>
      </w:r>
      <w:r w:rsidRPr="004F6B60">
        <w:rPr>
          <w:rFonts w:ascii="Calibri" w:eastAsia="Calibri" w:hAnsi="Calibri" w:cs="Times New Roman"/>
          <w:lang w:val="hr-BA"/>
        </w:rPr>
        <w:t xml:space="preserve">sektora na području </w:t>
      </w:r>
      <w:r w:rsidR="005A26D4" w:rsidRPr="004F6B60">
        <w:rPr>
          <w:rFonts w:ascii="Calibri" w:eastAsia="Calibri" w:hAnsi="Calibri" w:cs="Times New Roman"/>
          <w:lang w:val="hr-BA"/>
        </w:rPr>
        <w:t xml:space="preserve">općine </w:t>
      </w:r>
      <w:r w:rsidR="00156A7C" w:rsidRPr="004F6B60">
        <w:rPr>
          <w:rFonts w:ascii="Calibri" w:eastAsia="Calibri" w:hAnsi="Calibri" w:cs="Times New Roman"/>
          <w:lang w:val="hr-BA"/>
        </w:rPr>
        <w:t>Doboj Istok</w:t>
      </w:r>
      <w:r w:rsidR="005A26D4" w:rsidRPr="004F6B60">
        <w:rPr>
          <w:rFonts w:ascii="Calibri" w:eastAsia="Calibri" w:hAnsi="Calibri" w:cs="Times New Roman"/>
          <w:lang w:val="hr-BA"/>
        </w:rPr>
        <w:t xml:space="preserve"> </w:t>
      </w:r>
      <w:r w:rsidR="00AC41F0" w:rsidRPr="004F6B60">
        <w:rPr>
          <w:rFonts w:ascii="Calibri" w:eastAsia="Calibri" w:hAnsi="Calibri" w:cs="Times New Roman"/>
          <w:lang w:val="hr-BA"/>
        </w:rPr>
        <w:t>u 2020. godini</w:t>
      </w:r>
      <w:r w:rsidRPr="004F6B60">
        <w:rPr>
          <w:rFonts w:ascii="Calibri" w:eastAsia="Calibri" w:hAnsi="Calibri" w:cs="Times New Roman"/>
          <w:lang w:val="hr-BA"/>
        </w:rPr>
        <w:t>. Emisije CO</w:t>
      </w:r>
      <w:r w:rsidRPr="004F6B60">
        <w:rPr>
          <w:rFonts w:ascii="Calibri" w:eastAsia="Calibri" w:hAnsi="Calibri" w:cs="Times New Roman"/>
          <w:vertAlign w:val="subscript"/>
          <w:lang w:val="hr-BA"/>
        </w:rPr>
        <w:t xml:space="preserve">2 </w:t>
      </w:r>
      <w:r w:rsidRPr="004F6B60">
        <w:rPr>
          <w:rFonts w:ascii="Calibri" w:eastAsia="Calibri" w:hAnsi="Calibri" w:cs="Times New Roman"/>
          <w:lang w:val="hr-BA"/>
        </w:rPr>
        <w:t>uzrokovane su najvećim d</w:t>
      </w:r>
      <w:r w:rsidR="005A26D4" w:rsidRPr="004F6B60">
        <w:rPr>
          <w:rFonts w:ascii="Calibri" w:eastAsia="Calibri" w:hAnsi="Calibri" w:cs="Times New Roman"/>
          <w:lang w:val="hr-BA"/>
        </w:rPr>
        <w:t>i</w:t>
      </w:r>
      <w:r w:rsidRPr="004F6B60">
        <w:rPr>
          <w:rFonts w:ascii="Calibri" w:eastAsia="Calibri" w:hAnsi="Calibri" w:cs="Times New Roman"/>
          <w:lang w:val="hr-BA"/>
        </w:rPr>
        <w:t xml:space="preserve">jelom </w:t>
      </w:r>
      <w:r w:rsidR="00AC41F0" w:rsidRPr="004F6B60">
        <w:rPr>
          <w:rFonts w:ascii="Calibri" w:eastAsia="Calibri" w:hAnsi="Calibri" w:cs="Times New Roman"/>
          <w:lang w:val="hr-BA"/>
        </w:rPr>
        <w:t xml:space="preserve">korištenjem uglja kao energenta za dobijanje toplotne energije. Rezultati ankete pokazali su da se </w:t>
      </w:r>
      <w:r w:rsidR="00156A7C" w:rsidRPr="004F6B60">
        <w:rPr>
          <w:rFonts w:ascii="Calibri" w:eastAsia="Calibri" w:hAnsi="Calibri" w:cs="Times New Roman"/>
          <w:lang w:val="hr-BA"/>
        </w:rPr>
        <w:t>5</w:t>
      </w:r>
      <w:r w:rsidR="00316D9F" w:rsidRPr="004F6B60">
        <w:rPr>
          <w:rFonts w:ascii="Calibri" w:eastAsia="Calibri" w:hAnsi="Calibri" w:cs="Times New Roman"/>
          <w:lang w:val="hr-BA"/>
        </w:rPr>
        <w:t>3</w:t>
      </w:r>
      <w:r w:rsidR="00AC41F0" w:rsidRPr="004F6B60">
        <w:rPr>
          <w:rFonts w:ascii="Calibri" w:eastAsia="Calibri" w:hAnsi="Calibri" w:cs="Times New Roman"/>
          <w:lang w:val="hr-BA"/>
        </w:rPr>
        <w:t xml:space="preserve">% stambenih objekata grije na </w:t>
      </w:r>
      <w:r w:rsidR="003E3AED" w:rsidRPr="004F6B60">
        <w:rPr>
          <w:rFonts w:ascii="Calibri" w:eastAsia="Calibri" w:hAnsi="Calibri" w:cs="Times New Roman"/>
          <w:lang w:val="hr-BA"/>
        </w:rPr>
        <w:t>i</w:t>
      </w:r>
      <w:r w:rsidR="00DB759C" w:rsidRPr="004F6B60">
        <w:rPr>
          <w:rFonts w:ascii="Calibri" w:eastAsia="Calibri" w:hAnsi="Calibri" w:cs="Times New Roman"/>
          <w:lang w:val="hr-BA"/>
        </w:rPr>
        <w:t>ndividualne</w:t>
      </w:r>
      <w:r w:rsidR="00AC41F0" w:rsidRPr="004F6B60">
        <w:rPr>
          <w:rFonts w:ascii="Calibri" w:eastAsia="Calibri" w:hAnsi="Calibri" w:cs="Times New Roman"/>
          <w:lang w:val="hr-BA"/>
        </w:rPr>
        <w:t xml:space="preserve"> peći bez centralnog razvoda i koriste ugalj i drvo kao energent, dok </w:t>
      </w:r>
      <w:r w:rsidR="00A35D74" w:rsidRPr="004F6B60">
        <w:rPr>
          <w:rFonts w:ascii="Calibri" w:eastAsia="Calibri" w:hAnsi="Calibri" w:cs="Times New Roman"/>
          <w:lang w:val="hr-BA"/>
        </w:rPr>
        <w:t xml:space="preserve">cca </w:t>
      </w:r>
      <w:r w:rsidR="00156A7C" w:rsidRPr="004F6B60">
        <w:rPr>
          <w:rFonts w:ascii="Calibri" w:eastAsia="Calibri" w:hAnsi="Calibri" w:cs="Times New Roman"/>
          <w:lang w:val="hr-BA"/>
        </w:rPr>
        <w:t>19</w:t>
      </w:r>
      <w:r w:rsidR="00A35D74" w:rsidRPr="004F6B60">
        <w:rPr>
          <w:rFonts w:ascii="Calibri" w:eastAsia="Calibri" w:hAnsi="Calibri" w:cs="Times New Roman"/>
          <w:lang w:val="hr-BA"/>
        </w:rPr>
        <w:t>% stambenih zgrada ima ugrađen centralni/etažni sistem grijanja, a koriste ugalj i drvo kao energent</w:t>
      </w:r>
      <w:r w:rsidR="00156A7C" w:rsidRPr="004F6B60">
        <w:rPr>
          <w:rFonts w:ascii="Calibri" w:eastAsia="Calibri" w:hAnsi="Calibri" w:cs="Times New Roman"/>
          <w:lang w:val="hr-BA"/>
        </w:rPr>
        <w:t>.</w:t>
      </w:r>
    </w:p>
    <w:p w14:paraId="04717492" w14:textId="77777777" w:rsidR="0084170F" w:rsidRPr="004F6B60" w:rsidRDefault="0084170F" w:rsidP="00CB73BE">
      <w:p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Podaci o provedenim mjerama energetske efikasnosti u periodu od 20</w:t>
      </w:r>
      <w:r w:rsidR="00316D9F" w:rsidRPr="004F6B60">
        <w:rPr>
          <w:rFonts w:ascii="Calibri" w:eastAsia="Calibri" w:hAnsi="Calibri" w:cs="Times New Roman"/>
          <w:lang w:val="hr-BA"/>
        </w:rPr>
        <w:t>10</w:t>
      </w:r>
      <w:r w:rsidRPr="004F6B60">
        <w:rPr>
          <w:rFonts w:ascii="Calibri" w:eastAsia="Calibri" w:hAnsi="Calibri" w:cs="Times New Roman"/>
          <w:lang w:val="hr-BA"/>
        </w:rPr>
        <w:t>. do 2020. godine dobijeni su na osnovu upita o površini termoizolovanih zidova i stropa/krova, zatim promijenjenoj vanjskoj stolariji (prozori i vrata), načinu grijanja i promjeni energenta.</w:t>
      </w:r>
    </w:p>
    <w:p w14:paraId="0F91C93A" w14:textId="77777777" w:rsidR="00B734FA" w:rsidRPr="004F6B60" w:rsidRDefault="00B734FA" w:rsidP="00B734FA">
      <w:p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lastRenderedPageBreak/>
        <w:t xml:space="preserve">Kada su u pitanju provedene mjere energetske efikasnosti obnove vanjske ovojnice stambenih objekata (termoizolacija zidova i stropa/krova, zamjena stolarije) na </w:t>
      </w:r>
      <w:r w:rsidR="00156A7C" w:rsidRPr="004F6B60">
        <w:rPr>
          <w:rFonts w:ascii="Calibri" w:eastAsia="Calibri" w:hAnsi="Calibri" w:cs="Times New Roman"/>
          <w:lang w:val="hr-BA"/>
        </w:rPr>
        <w:t>74</w:t>
      </w:r>
      <w:r w:rsidR="000D24C3" w:rsidRPr="004F6B60">
        <w:rPr>
          <w:rFonts w:ascii="Calibri" w:eastAsia="Calibri" w:hAnsi="Calibri" w:cs="Times New Roman"/>
          <w:lang w:val="hr-BA"/>
        </w:rPr>
        <w:t xml:space="preserve">% stambenih zgrada </w:t>
      </w:r>
      <w:r w:rsidRPr="004F6B60">
        <w:rPr>
          <w:rFonts w:ascii="Calibri" w:eastAsia="Calibri" w:hAnsi="Calibri" w:cs="Times New Roman"/>
          <w:lang w:val="hr-BA"/>
        </w:rPr>
        <w:t>je provedena barem jedna od mjera</w:t>
      </w:r>
      <w:r w:rsidR="000D24C3" w:rsidRPr="004F6B60">
        <w:rPr>
          <w:rFonts w:ascii="Calibri" w:eastAsia="Calibri" w:hAnsi="Calibri" w:cs="Times New Roman"/>
          <w:lang w:val="hr-BA"/>
        </w:rPr>
        <w:t>.</w:t>
      </w:r>
      <w:r w:rsidRPr="004F6B60">
        <w:rPr>
          <w:rFonts w:ascii="Calibri" w:eastAsia="Calibri" w:hAnsi="Calibri" w:cs="Times New Roman"/>
          <w:lang w:val="hr-BA"/>
        </w:rPr>
        <w:t xml:space="preserve"> </w:t>
      </w:r>
      <w:r w:rsidR="000D24C3" w:rsidRPr="004F6B60">
        <w:rPr>
          <w:rFonts w:ascii="Calibri" w:eastAsia="Calibri" w:hAnsi="Calibri" w:cs="Times New Roman"/>
          <w:lang w:val="hr-BA"/>
        </w:rPr>
        <w:t>Zamjena vanjske stal</w:t>
      </w:r>
      <w:r w:rsidR="00B66095" w:rsidRPr="004F6B60">
        <w:rPr>
          <w:rFonts w:ascii="Calibri" w:eastAsia="Calibri" w:hAnsi="Calibri" w:cs="Times New Roman"/>
          <w:lang w:val="hr-BA"/>
        </w:rPr>
        <w:t>orije (zamjena prozora i vrata)</w:t>
      </w:r>
      <w:r w:rsidR="000D24C3" w:rsidRPr="004F6B60">
        <w:rPr>
          <w:rFonts w:ascii="Calibri" w:eastAsia="Calibri" w:hAnsi="Calibri" w:cs="Times New Roman"/>
          <w:lang w:val="hr-BA"/>
        </w:rPr>
        <w:t xml:space="preserve"> </w:t>
      </w:r>
      <w:r w:rsidRPr="004F6B60">
        <w:rPr>
          <w:rFonts w:ascii="Calibri" w:eastAsia="Calibri" w:hAnsi="Calibri" w:cs="Times New Roman"/>
          <w:lang w:val="hr-BA"/>
        </w:rPr>
        <w:t xml:space="preserve">provedena je </w:t>
      </w:r>
      <w:r w:rsidR="000D24C3" w:rsidRPr="004F6B60">
        <w:rPr>
          <w:rFonts w:ascii="Calibri" w:eastAsia="Calibri" w:hAnsi="Calibri" w:cs="Times New Roman"/>
          <w:lang w:val="hr-BA"/>
        </w:rPr>
        <w:t xml:space="preserve">na više od </w:t>
      </w:r>
      <w:r w:rsidR="00156A7C" w:rsidRPr="004F6B60">
        <w:rPr>
          <w:rFonts w:ascii="Calibri" w:eastAsia="Calibri" w:hAnsi="Calibri" w:cs="Times New Roman"/>
          <w:lang w:val="hr-BA"/>
        </w:rPr>
        <w:t>65</w:t>
      </w:r>
      <w:r w:rsidR="000D24C3" w:rsidRPr="004F6B60">
        <w:rPr>
          <w:rFonts w:ascii="Calibri" w:eastAsia="Calibri" w:hAnsi="Calibri" w:cs="Times New Roman"/>
          <w:lang w:val="hr-BA"/>
        </w:rPr>
        <w:t>% stambenih zgrada</w:t>
      </w:r>
      <w:r w:rsidRPr="004F6B60">
        <w:rPr>
          <w:rFonts w:ascii="Calibri" w:eastAsia="Calibri" w:hAnsi="Calibri" w:cs="Times New Roman"/>
          <w:lang w:val="hr-BA"/>
        </w:rPr>
        <w:t xml:space="preserve">, </w:t>
      </w:r>
      <w:r w:rsidR="00A1490E" w:rsidRPr="004F6B60">
        <w:rPr>
          <w:rFonts w:ascii="Calibri" w:eastAsia="Calibri" w:hAnsi="Calibri" w:cs="Times New Roman"/>
          <w:lang w:val="hr-BA"/>
        </w:rPr>
        <w:t xml:space="preserve">na </w:t>
      </w:r>
      <w:r w:rsidRPr="004F6B60">
        <w:rPr>
          <w:rFonts w:ascii="Calibri" w:eastAsia="Calibri" w:hAnsi="Calibri" w:cs="Times New Roman"/>
          <w:lang w:val="hr-BA"/>
        </w:rPr>
        <w:t xml:space="preserve">oko </w:t>
      </w:r>
      <w:r w:rsidR="00156A7C" w:rsidRPr="004F6B60">
        <w:rPr>
          <w:rFonts w:ascii="Calibri" w:eastAsia="Calibri" w:hAnsi="Calibri" w:cs="Times New Roman"/>
          <w:lang w:val="hr-BA"/>
        </w:rPr>
        <w:t>31</w:t>
      </w:r>
      <w:r w:rsidRPr="004F6B60">
        <w:rPr>
          <w:rFonts w:ascii="Calibri" w:eastAsia="Calibri" w:hAnsi="Calibri" w:cs="Times New Roman"/>
          <w:lang w:val="hr-BA"/>
        </w:rPr>
        <w:t xml:space="preserve">% </w:t>
      </w:r>
      <w:r w:rsidR="000D24C3" w:rsidRPr="004F6B60">
        <w:rPr>
          <w:rFonts w:ascii="Calibri" w:eastAsia="Calibri" w:hAnsi="Calibri" w:cs="Times New Roman"/>
          <w:lang w:val="hr-BA"/>
        </w:rPr>
        <w:t xml:space="preserve"> s</w:t>
      </w:r>
      <w:r w:rsidR="00A1490E" w:rsidRPr="004F6B60">
        <w:rPr>
          <w:rFonts w:ascii="Calibri" w:eastAsia="Calibri" w:hAnsi="Calibri" w:cs="Times New Roman"/>
          <w:lang w:val="hr-BA"/>
        </w:rPr>
        <w:t xml:space="preserve">tambenih zgrada provedena je mjera </w:t>
      </w:r>
      <w:r w:rsidRPr="004F6B60">
        <w:rPr>
          <w:rFonts w:ascii="Calibri" w:eastAsia="Calibri" w:hAnsi="Calibri" w:cs="Times New Roman"/>
          <w:lang w:val="hr-BA"/>
        </w:rPr>
        <w:t>termoizolacija vanjskih zidova</w:t>
      </w:r>
      <w:r w:rsidR="00A1490E" w:rsidRPr="004F6B60">
        <w:rPr>
          <w:rFonts w:ascii="Calibri" w:eastAsia="Calibri" w:hAnsi="Calibri" w:cs="Times New Roman"/>
          <w:lang w:val="hr-BA"/>
        </w:rPr>
        <w:t>,</w:t>
      </w:r>
      <w:r w:rsidRPr="004F6B60">
        <w:rPr>
          <w:rFonts w:ascii="Calibri" w:eastAsia="Calibri" w:hAnsi="Calibri" w:cs="Times New Roman"/>
          <w:lang w:val="hr-BA"/>
        </w:rPr>
        <w:t xml:space="preserve"> </w:t>
      </w:r>
      <w:r w:rsidR="00A1490E" w:rsidRPr="004F6B60">
        <w:rPr>
          <w:rFonts w:ascii="Calibri" w:eastAsia="Calibri" w:hAnsi="Calibri" w:cs="Times New Roman"/>
          <w:lang w:val="hr-BA"/>
        </w:rPr>
        <w:t xml:space="preserve">dok je na </w:t>
      </w:r>
      <w:r w:rsidR="00156A7C" w:rsidRPr="004F6B60">
        <w:rPr>
          <w:rFonts w:ascii="Calibri" w:eastAsia="Calibri" w:hAnsi="Calibri" w:cs="Times New Roman"/>
          <w:lang w:val="hr-BA"/>
        </w:rPr>
        <w:t>13</w:t>
      </w:r>
      <w:r w:rsidR="00A1490E" w:rsidRPr="004F6B60">
        <w:rPr>
          <w:rFonts w:ascii="Calibri" w:eastAsia="Calibri" w:hAnsi="Calibri" w:cs="Times New Roman"/>
          <w:lang w:val="hr-BA"/>
        </w:rPr>
        <w:t>% termoizolovan strop/krov</w:t>
      </w:r>
      <w:r w:rsidRPr="004F6B60">
        <w:rPr>
          <w:rFonts w:ascii="Calibri" w:eastAsia="Calibri" w:hAnsi="Calibri" w:cs="Times New Roman"/>
          <w:lang w:val="hr-BA"/>
        </w:rPr>
        <w:t xml:space="preserve">. </w:t>
      </w:r>
      <w:r w:rsidR="00A1490E" w:rsidRPr="004F6B60">
        <w:rPr>
          <w:rFonts w:ascii="Calibri" w:eastAsia="Calibri" w:hAnsi="Calibri" w:cs="Times New Roman"/>
          <w:lang w:val="hr-BA"/>
        </w:rPr>
        <w:t>Učestalost provođenja mjera energetske efikasnosti u stambenim zgradama u periodu 20</w:t>
      </w:r>
      <w:r w:rsidR="00316D9F" w:rsidRPr="004F6B60">
        <w:rPr>
          <w:rFonts w:ascii="Calibri" w:eastAsia="Calibri" w:hAnsi="Calibri" w:cs="Times New Roman"/>
          <w:lang w:val="hr-BA"/>
        </w:rPr>
        <w:t>10</w:t>
      </w:r>
      <w:r w:rsidR="00A1490E" w:rsidRPr="004F6B60">
        <w:rPr>
          <w:rFonts w:ascii="Calibri" w:eastAsia="Calibri" w:hAnsi="Calibri" w:cs="Times New Roman"/>
          <w:lang w:val="hr-BA"/>
        </w:rPr>
        <w:t>.-2020. godina pre</w:t>
      </w:r>
      <w:r w:rsidR="00EF55EC" w:rsidRPr="004F6B60">
        <w:rPr>
          <w:rFonts w:ascii="Calibri" w:eastAsia="Calibri" w:hAnsi="Calibri" w:cs="Times New Roman"/>
          <w:lang w:val="hr-BA"/>
        </w:rPr>
        <w:t>dstavljena je na narednoj slici</w:t>
      </w:r>
      <w:r w:rsidRPr="004F6B60">
        <w:rPr>
          <w:rFonts w:ascii="Calibri" w:eastAsia="Calibri" w:hAnsi="Calibri" w:cs="Times New Roman"/>
          <w:lang w:val="hr-BA"/>
        </w:rPr>
        <w:t>.</w:t>
      </w:r>
    </w:p>
    <w:p w14:paraId="66E174C9" w14:textId="77777777" w:rsidR="00B734FA" w:rsidRPr="004F6B60" w:rsidRDefault="003D55F0" w:rsidP="0083248C">
      <w:pPr>
        <w:spacing w:after="0"/>
        <w:jc w:val="center"/>
        <w:rPr>
          <w:rFonts w:ascii="Calibri" w:eastAsia="Calibri" w:hAnsi="Calibri" w:cs="Times New Roman"/>
          <w:lang w:val="hr-BA"/>
        </w:rPr>
      </w:pPr>
      <w:r w:rsidRPr="004F6B60">
        <w:rPr>
          <w:noProof/>
        </w:rPr>
        <w:drawing>
          <wp:inline distT="0" distB="0" distL="0" distR="0" wp14:anchorId="2A27B93D" wp14:editId="50FA2908">
            <wp:extent cx="5964866" cy="2477387"/>
            <wp:effectExtent l="0" t="0" r="17145" b="184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24A1E21" w14:textId="77777777" w:rsidR="00B734FA" w:rsidRPr="004F6B60" w:rsidRDefault="00B734FA" w:rsidP="0083248C">
      <w:pPr>
        <w:jc w:val="center"/>
        <w:rPr>
          <w:rFonts w:ascii="Calibri" w:eastAsia="Calibri" w:hAnsi="Calibri" w:cs="Times New Roman"/>
          <w:lang w:val="hr-BA"/>
        </w:rPr>
      </w:pPr>
      <w:r w:rsidRPr="004F6B60">
        <w:rPr>
          <w:i/>
          <w:sz w:val="20"/>
          <w:lang w:val="hr-BA"/>
        </w:rPr>
        <w:t xml:space="preserve">Slika 3: </w:t>
      </w:r>
      <w:r w:rsidR="00C21391" w:rsidRPr="004F6B60">
        <w:rPr>
          <w:i/>
          <w:sz w:val="20"/>
          <w:lang w:val="hr-BA"/>
        </w:rPr>
        <w:t>Procentualno učešće provedenih mjera</w:t>
      </w:r>
      <w:r w:rsidRPr="004F6B60">
        <w:rPr>
          <w:i/>
          <w:sz w:val="20"/>
          <w:lang w:val="hr-BA"/>
        </w:rPr>
        <w:t xml:space="preserve"> energetske efikasnosti u periodu od 20</w:t>
      </w:r>
      <w:r w:rsidR="00200C2B" w:rsidRPr="004F6B60">
        <w:rPr>
          <w:i/>
          <w:sz w:val="20"/>
          <w:lang w:val="hr-BA"/>
        </w:rPr>
        <w:t>10</w:t>
      </w:r>
      <w:r w:rsidRPr="004F6B60">
        <w:rPr>
          <w:i/>
          <w:sz w:val="20"/>
          <w:lang w:val="hr-BA"/>
        </w:rPr>
        <w:t>. do 2020. godine</w:t>
      </w:r>
    </w:p>
    <w:p w14:paraId="2072D366" w14:textId="77777777" w:rsidR="00CB73BE" w:rsidRPr="004F6B60" w:rsidRDefault="00CB73BE" w:rsidP="00CB73BE">
      <w:pPr>
        <w:jc w:val="both"/>
        <w:rPr>
          <w:rFonts w:ascii="Calibri" w:eastAsia="Calibri" w:hAnsi="Calibri" w:cs="Times New Roman"/>
          <w:lang w:val="hr-BA"/>
        </w:rPr>
      </w:pPr>
      <w:r w:rsidRPr="004F6B60">
        <w:rPr>
          <w:rFonts w:ascii="Calibri" w:eastAsia="Calibri" w:hAnsi="Calibri" w:cs="Times New Roman"/>
          <w:lang w:val="hr-BA"/>
        </w:rPr>
        <w:t>Provedena anketa je pokazala određenu spremnost građana za korištenje ekološki prihvatljivijih energenata, te je preko 1</w:t>
      </w:r>
      <w:r w:rsidR="003D55F0" w:rsidRPr="004F6B60">
        <w:rPr>
          <w:rFonts w:ascii="Calibri" w:eastAsia="Calibri" w:hAnsi="Calibri" w:cs="Times New Roman"/>
          <w:lang w:val="hr-BA"/>
        </w:rPr>
        <w:t>3</w:t>
      </w:r>
      <w:r w:rsidRPr="004F6B60">
        <w:rPr>
          <w:rFonts w:ascii="Calibri" w:eastAsia="Calibri" w:hAnsi="Calibri" w:cs="Times New Roman"/>
          <w:lang w:val="hr-BA"/>
        </w:rPr>
        <w:t>% objekata na području grada sa fosilnih goriva prešlo na biomasu (ogrjevno drvo, pelet). U narednoj tabeli su grupisani podaci iz ankete na osnovu sv</w:t>
      </w:r>
      <w:r w:rsidR="00200C2B" w:rsidRPr="004F6B60">
        <w:rPr>
          <w:rFonts w:ascii="Calibri" w:eastAsia="Calibri" w:hAnsi="Calibri" w:cs="Times New Roman"/>
          <w:lang w:val="hr-BA"/>
        </w:rPr>
        <w:t>ih promjena u sistemu grijanja.</w:t>
      </w:r>
    </w:p>
    <w:p w14:paraId="7024A9D2" w14:textId="77777777" w:rsidR="00CB73BE" w:rsidRPr="004F6B60" w:rsidRDefault="00CB73BE" w:rsidP="00CB73BE">
      <w:pPr>
        <w:spacing w:before="60" w:after="160" w:line="240" w:lineRule="auto"/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</w:pPr>
      <w:r w:rsidRPr="004F6B60"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  <w:t xml:space="preserve">Tabela </w:t>
      </w:r>
      <w:r w:rsidR="000B2BD6" w:rsidRPr="004F6B60"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  <w:t>1</w:t>
      </w:r>
      <w:r w:rsidRPr="004F6B60"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  <w:t>: Zbirno predstavljanje podataka iz ankete na osnovu promjena u sistemu grijanja</w:t>
      </w:r>
    </w:p>
    <w:tbl>
      <w:tblPr>
        <w:tblW w:w="5000" w:type="pct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571"/>
        <w:gridCol w:w="810"/>
        <w:gridCol w:w="998"/>
        <w:gridCol w:w="905"/>
        <w:gridCol w:w="1086"/>
        <w:gridCol w:w="1357"/>
        <w:gridCol w:w="1085"/>
        <w:gridCol w:w="1446"/>
        <w:gridCol w:w="1206"/>
      </w:tblGrid>
      <w:tr w:rsidR="00CB73BE" w:rsidRPr="004F6B60" w14:paraId="6A5D0781" w14:textId="77777777" w:rsidTr="00425A05">
        <w:trPr>
          <w:trHeight w:val="465"/>
        </w:trPr>
        <w:tc>
          <w:tcPr>
            <w:tcW w:w="730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4993DF37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OPŠTI PODACI</w:t>
            </w:r>
          </w:p>
        </w:tc>
        <w:tc>
          <w:tcPr>
            <w:tcW w:w="15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48E7199F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PROMJENE NA VANJSKOJ OVOJNICI</w:t>
            </w:r>
          </w:p>
        </w:tc>
        <w:tc>
          <w:tcPr>
            <w:tcW w:w="2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64CEBE07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PROMJENE U SISTEMU GRIJANJA</w:t>
            </w:r>
          </w:p>
        </w:tc>
      </w:tr>
      <w:tr w:rsidR="00CB73BE" w:rsidRPr="004F6B60" w14:paraId="395D1F3F" w14:textId="77777777" w:rsidTr="00425A05">
        <w:trPr>
          <w:trHeight w:val="420"/>
        </w:trPr>
        <w:tc>
          <w:tcPr>
            <w:tcW w:w="3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DF5CE76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Broj objekata</w:t>
            </w:r>
          </w:p>
        </w:tc>
        <w:tc>
          <w:tcPr>
            <w:tcW w:w="428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9FE3C3E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Ukupna grijana površina (m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val="hr-BA"/>
              </w:rPr>
              <w:t>2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)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1959D2EB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Vanjska stolarija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25FD4449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Vanjski zid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00315FDE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Strop/krov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vAlign w:val="center"/>
            <w:hideMark/>
          </w:tcPr>
          <w:p w14:paraId="013775BC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Prije mjere</w:t>
            </w:r>
          </w:p>
        </w:tc>
        <w:tc>
          <w:tcPr>
            <w:tcW w:w="14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7AC559C" w14:textId="77777777" w:rsidR="00CB73BE" w:rsidRPr="004F6B60" w:rsidRDefault="00CB73BE" w:rsidP="00CB73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Poslije mjere</w:t>
            </w:r>
          </w:p>
        </w:tc>
      </w:tr>
      <w:tr w:rsidR="00CB73BE" w:rsidRPr="004F6B60" w14:paraId="76740C61" w14:textId="77777777" w:rsidTr="00425A05">
        <w:trPr>
          <w:trHeight w:val="1215"/>
        </w:trPr>
        <w:tc>
          <w:tcPr>
            <w:tcW w:w="3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847D51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</w:p>
        </w:tc>
        <w:tc>
          <w:tcPr>
            <w:tcW w:w="428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B8CCE4" w:themeFill="accent1" w:themeFillTint="66"/>
            <w:vAlign w:val="center"/>
            <w:hideMark/>
          </w:tcPr>
          <w:p w14:paraId="29C86691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8138FDD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Površina zamijenjene stolarije  (m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val="hr-BA"/>
              </w:rPr>
              <w:t>2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)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182B3D3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Površina termoizolovanih  zidova (m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val="hr-BA"/>
              </w:rPr>
              <w:t>2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 xml:space="preserve">)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E399BBD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Površina termoizolovanog stropa/krova (m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vertAlign w:val="superscript"/>
                <w:lang w:val="hr-BA"/>
              </w:rPr>
              <w:t>2</w:t>
            </w: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)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31885B1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Način grijanja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ECD9D96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Energent</w:t>
            </w:r>
          </w:p>
        </w:tc>
        <w:tc>
          <w:tcPr>
            <w:tcW w:w="7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1234581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Način grijanja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12E40AD" w14:textId="77777777" w:rsidR="00CB73BE" w:rsidRPr="004F6B60" w:rsidRDefault="00CB73BE" w:rsidP="00CB73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</w:pPr>
            <w:r w:rsidRPr="004F6B60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hr-BA"/>
              </w:rPr>
              <w:t>Energent</w:t>
            </w:r>
          </w:p>
        </w:tc>
      </w:tr>
      <w:tr w:rsidR="003D55F0" w:rsidRPr="004F6B60" w14:paraId="3457A14A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D5C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2CE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620,56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86C31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20,66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583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519,47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E33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209,60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169E9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8E5E3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Ugalj i drvo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811EE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907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Drvo/biomasa</w:t>
            </w:r>
          </w:p>
        </w:tc>
      </w:tr>
      <w:tr w:rsidR="003D55F0" w:rsidRPr="004F6B60" w14:paraId="44F859EC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6F39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A14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2.628,95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8DF1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175,04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82C46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1.111,12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251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102,40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79F6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Individualna peć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B128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Ugalj i drvo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386C9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B6A58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  <w:tr w:rsidR="003D55F0" w:rsidRPr="004F6B60" w14:paraId="1B1857E3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8995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BA40" w14:textId="77777777" w:rsidR="003D55F0" w:rsidRPr="004F6B60" w:rsidRDefault="003D55F0" w:rsidP="00DF14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2.</w:t>
            </w:r>
            <w:r w:rsidR="00DF1419"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853,92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E7AB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168,92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54A5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1.386,68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90F3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161,60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F98D5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Individualna peć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72C93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Ugalj i drvo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5CD5B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009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Drvo/biomasa</w:t>
            </w:r>
          </w:p>
        </w:tc>
      </w:tr>
      <w:tr w:rsidR="003D55F0" w:rsidRPr="004F6B60" w14:paraId="6FC79CB6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529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59DF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839,20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87A5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50,00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914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462,99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C79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160,00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06BB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Individualna peć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1F0C0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Drvo/biomasa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DCD5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B6968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  <w:tr w:rsidR="003D55F0" w:rsidRPr="004F6B60" w14:paraId="41AEECCA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DB7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22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4D0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3.352,60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F058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153,14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4D4B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2.310,72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EA3F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666,29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C4EF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E895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Ugalj i drvo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885A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B7FB4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  <w:tr w:rsidR="003D55F0" w:rsidRPr="004F6B60" w14:paraId="40F2282F" w14:textId="77777777" w:rsidTr="00425A05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D766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51F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412,60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A94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13,94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F13E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257,30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B94E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105,60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5C0C0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Centralno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0504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Drvo/biomasa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58FE8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EB3B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  <w:tr w:rsidR="003D55F0" w:rsidRPr="004F6B60" w14:paraId="49D9D44D" w14:textId="77777777" w:rsidTr="003D55F0">
        <w:trPr>
          <w:trHeight w:val="330"/>
        </w:trPr>
        <w:tc>
          <w:tcPr>
            <w:tcW w:w="30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7AB4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124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06E3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10.767,77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EE7B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750,84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9D17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3.313,72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2BA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607,94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4B86B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Individualna peć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73E784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Ugalj i drvo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859C8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2BE4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  <w:tr w:rsidR="003D55F0" w:rsidRPr="004F6B60" w14:paraId="7F72BEE3" w14:textId="77777777" w:rsidTr="003D55F0">
        <w:trPr>
          <w:trHeight w:val="330"/>
        </w:trPr>
        <w:tc>
          <w:tcPr>
            <w:tcW w:w="30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5E25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25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98EC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2.188,56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434A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138,64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5882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886,42</w:t>
            </w:r>
          </w:p>
        </w:tc>
        <w:tc>
          <w:tcPr>
            <w:tcW w:w="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38FD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144,00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DF981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Individualna peć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9C185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Drvo/biomasa</w:t>
            </w:r>
          </w:p>
        </w:tc>
        <w:tc>
          <w:tcPr>
            <w:tcW w:w="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20E97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699B0" w14:textId="77777777" w:rsidR="003D55F0" w:rsidRPr="004F6B60" w:rsidRDefault="003D55F0" w:rsidP="003D55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</w:pPr>
            <w:r w:rsidRPr="004F6B60">
              <w:rPr>
                <w:rFonts w:ascii="Calibri" w:eastAsia="Times New Roman" w:hAnsi="Calibri" w:cs="Calibri"/>
                <w:color w:val="000000"/>
                <w:sz w:val="16"/>
                <w:szCs w:val="16"/>
                <w:lang w:val="hr-BA"/>
              </w:rPr>
              <w:t>bez promjena</w:t>
            </w:r>
          </w:p>
        </w:tc>
      </w:tr>
    </w:tbl>
    <w:p w14:paraId="70121561" w14:textId="77777777" w:rsidR="000B2BD6" w:rsidRPr="004F6B60" w:rsidRDefault="000B2BD6" w:rsidP="00673789">
      <w:pPr>
        <w:jc w:val="center"/>
        <w:rPr>
          <w:i/>
          <w:sz w:val="20"/>
          <w:lang w:val="hr-BA"/>
        </w:rPr>
        <w:sectPr w:rsidR="000B2BD6" w:rsidRPr="004F6B60" w:rsidSect="00EB3735">
          <w:pgSz w:w="12240" w:h="15840"/>
          <w:pgMar w:top="1417" w:right="1417" w:bottom="1417" w:left="1417" w:header="720" w:footer="720" w:gutter="0"/>
          <w:cols w:space="720"/>
          <w:docGrid w:linePitch="360"/>
        </w:sectPr>
      </w:pPr>
    </w:p>
    <w:p w14:paraId="00CB2174" w14:textId="77777777" w:rsidR="000774EC" w:rsidRPr="004F6B60" w:rsidRDefault="00197E6B" w:rsidP="00197E6B">
      <w:pPr>
        <w:jc w:val="both"/>
        <w:rPr>
          <w:lang w:val="hr-BA"/>
        </w:rPr>
      </w:pPr>
      <w:r w:rsidRPr="004F6B60">
        <w:rPr>
          <w:lang w:val="hr-BA"/>
        </w:rPr>
        <w:lastRenderedPageBreak/>
        <w:t xml:space="preserve">Svi prethodno navedeni sumirani podaci o vrstama zgrada, periodima izgradnje, grijanoj površini i provedenim mjerama energetske efikasnosti predstavljeni su u narednoj tabeli pojedinačno za svaki anketni upitnik. </w:t>
      </w:r>
    </w:p>
    <w:p w14:paraId="0BCF1252" w14:textId="77777777" w:rsidR="008B7EFB" w:rsidRPr="00425A05" w:rsidRDefault="00673789" w:rsidP="00673789">
      <w:pPr>
        <w:spacing w:before="60" w:after="160" w:line="240" w:lineRule="auto"/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</w:pPr>
      <w:r w:rsidRPr="004F6B60"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  <w:t xml:space="preserve">Tabela 3: </w:t>
      </w:r>
      <w:r w:rsidR="00197E6B" w:rsidRPr="004F6B60">
        <w:rPr>
          <w:rFonts w:ascii="Calibri" w:eastAsia="Times New Roman" w:hAnsi="Calibri" w:cs="Times New Roman"/>
          <w:bCs/>
          <w:i/>
          <w:sz w:val="20"/>
          <w:szCs w:val="20"/>
          <w:lang w:val="hr-BA" w:eastAsia="hr-HR"/>
        </w:rPr>
        <w:t>Podaci iz svakog pojedinačnog anketnog upitnika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69"/>
        <w:gridCol w:w="1441"/>
        <w:gridCol w:w="1259"/>
        <w:gridCol w:w="809"/>
        <w:gridCol w:w="1079"/>
        <w:gridCol w:w="1351"/>
        <w:gridCol w:w="1351"/>
        <w:gridCol w:w="1528"/>
        <w:gridCol w:w="1261"/>
        <w:gridCol w:w="1468"/>
        <w:gridCol w:w="1206"/>
      </w:tblGrid>
      <w:tr w:rsidR="003D55F0" w:rsidRPr="00AC151F" w14:paraId="0C553466" w14:textId="77777777" w:rsidTr="003D55F0">
        <w:trPr>
          <w:trHeight w:val="336"/>
          <w:tblHeader/>
        </w:trPr>
        <w:tc>
          <w:tcPr>
            <w:tcW w:w="1504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  <w:hideMark/>
          </w:tcPr>
          <w:p w14:paraId="21FE8997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  <w:t>Opšti podaci</w:t>
            </w:r>
          </w:p>
        </w:tc>
        <w:tc>
          <w:tcPr>
            <w:tcW w:w="1430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3CF134DE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  <w:t>Građevinske mjere</w:t>
            </w:r>
          </w:p>
        </w:tc>
        <w:tc>
          <w:tcPr>
            <w:tcW w:w="2066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BC2E6"/>
            <w:noWrap/>
            <w:vAlign w:val="center"/>
            <w:hideMark/>
          </w:tcPr>
          <w:p w14:paraId="0C860407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8"/>
                <w:szCs w:val="36"/>
                <w:lang w:val="hr-BA"/>
              </w:rPr>
              <w:t>Sistem grijanja</w:t>
            </w:r>
          </w:p>
        </w:tc>
      </w:tr>
      <w:tr w:rsidR="003D55F0" w:rsidRPr="00AC151F" w14:paraId="5D9390B9" w14:textId="77777777" w:rsidTr="003D55F0">
        <w:trPr>
          <w:trHeight w:val="580"/>
          <w:tblHeader/>
        </w:trPr>
        <w:tc>
          <w:tcPr>
            <w:tcW w:w="17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DEBF7"/>
            <w:textDirection w:val="btLr"/>
            <w:vAlign w:val="center"/>
            <w:hideMark/>
          </w:tcPr>
          <w:p w14:paraId="3BC7D4D8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Redni broj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C3D2740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Vrsta zgrade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117B8B6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Period izgradnje</w:t>
            </w:r>
          </w:p>
        </w:tc>
        <w:tc>
          <w:tcPr>
            <w:tcW w:w="306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615FEB4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Ukupna grijana površina (m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vertAlign w:val="superscript"/>
                <w:lang w:val="hr-BA"/>
              </w:rPr>
              <w:t>2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)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64D8F809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Vanjska stolarija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72B05765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Vanjski zid</w:t>
            </w:r>
          </w:p>
        </w:tc>
        <w:tc>
          <w:tcPr>
            <w:tcW w:w="51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7215ADA2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  <w:t>Strop/krov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44B30814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32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32"/>
                <w:lang w:val="hr-BA"/>
              </w:rPr>
              <w:t>Prije mjere</w:t>
            </w:r>
          </w:p>
        </w:tc>
        <w:tc>
          <w:tcPr>
            <w:tcW w:w="1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9BC2E6"/>
            <w:vAlign w:val="center"/>
            <w:hideMark/>
          </w:tcPr>
          <w:p w14:paraId="2349B438" w14:textId="77777777" w:rsidR="003D55F0" w:rsidRPr="00AC151F" w:rsidRDefault="003D55F0" w:rsidP="003D55F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32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szCs w:val="32"/>
                <w:lang w:val="hr-BA"/>
              </w:rPr>
              <w:t>Poslije mjere</w:t>
            </w:r>
          </w:p>
        </w:tc>
      </w:tr>
      <w:tr w:rsidR="003D55F0" w:rsidRPr="00AC151F" w14:paraId="212E38AA" w14:textId="77777777" w:rsidTr="003D55F0">
        <w:trPr>
          <w:trHeight w:val="1344"/>
          <w:tblHeader/>
        </w:trPr>
        <w:tc>
          <w:tcPr>
            <w:tcW w:w="17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23F4E2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</w:p>
        </w:tc>
        <w:tc>
          <w:tcPr>
            <w:tcW w:w="54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763640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1-slobodnostojeća kuća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br/>
              <w:t>2-kuće u nizu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br/>
              <w:t>3- stambena zgrada sa tri ili više spratova</w:t>
            </w: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610C1F46" w14:textId="77777777" w:rsidR="003D55F0" w:rsidRPr="00AC151F" w:rsidRDefault="003D55F0" w:rsidP="004F6B60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t>1-do 1945.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2-1946.-1960.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3- 1961.- 1970.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4- 1971.-1980.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5- 1981.-1990.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6- 1991.-2000.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br/>
              <w:t>7- 200</w:t>
            </w:r>
            <w:r w:rsidR="004F6B60">
              <w:rPr>
                <w:rFonts w:eastAsia="Times New Roman" w:cstheme="minorHAnsi"/>
                <w:b/>
                <w:bCs/>
                <w:sz w:val="16"/>
                <w:lang w:val="hr-BA"/>
              </w:rPr>
              <w:t>1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t>.-20</w:t>
            </w:r>
            <w:r w:rsidR="004F6B60">
              <w:rPr>
                <w:rFonts w:eastAsia="Times New Roman" w:cstheme="minorHAnsi"/>
                <w:b/>
                <w:bCs/>
                <w:sz w:val="16"/>
                <w:lang w:val="hr-BA"/>
              </w:rPr>
              <w:t>10</w:t>
            </w:r>
            <w:r w:rsidRPr="00AC151F">
              <w:rPr>
                <w:rFonts w:eastAsia="Times New Roman" w:cstheme="minorHAnsi"/>
                <w:b/>
                <w:bCs/>
                <w:sz w:val="16"/>
                <w:lang w:val="hr-BA"/>
              </w:rPr>
              <w:t>.</w:t>
            </w:r>
          </w:p>
        </w:tc>
        <w:tc>
          <w:tcPr>
            <w:tcW w:w="306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18A68F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28"/>
                <w:lang w:val="hr-BA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1BA8588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Površina zamijenjene stolarije  (m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vertAlign w:val="superscript"/>
                <w:lang w:val="hr-BA"/>
              </w:rPr>
              <w:t>2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)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BA1741E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Površina termoizolovanih  zidova (m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vertAlign w:val="superscript"/>
                <w:lang w:val="hr-BA"/>
              </w:rPr>
              <w:t>2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 xml:space="preserve">) 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BF08833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Površina termoizolovanog stropa/krova (m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vertAlign w:val="superscript"/>
                <w:lang w:val="hr-BA"/>
              </w:rPr>
              <w:t>2</w:t>
            </w: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)</w:t>
            </w:r>
          </w:p>
        </w:tc>
        <w:tc>
          <w:tcPr>
            <w:tcW w:w="57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5A5FC8C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Način grijanja</w:t>
            </w:r>
          </w:p>
        </w:tc>
        <w:tc>
          <w:tcPr>
            <w:tcW w:w="47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BD64F8A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Energent</w:t>
            </w:r>
          </w:p>
        </w:tc>
        <w:tc>
          <w:tcPr>
            <w:tcW w:w="5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7B64251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Način grijanja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vAlign w:val="center"/>
            <w:hideMark/>
          </w:tcPr>
          <w:p w14:paraId="161AE775" w14:textId="77777777" w:rsidR="003D55F0" w:rsidRPr="00AC151F" w:rsidRDefault="003D55F0" w:rsidP="003D55F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b/>
                <w:bCs/>
                <w:color w:val="000000"/>
                <w:sz w:val="16"/>
                <w:lang w:val="hr-BA"/>
              </w:rPr>
              <w:t>Energent</w:t>
            </w:r>
          </w:p>
        </w:tc>
      </w:tr>
      <w:tr w:rsidR="00D66FFD" w:rsidRPr="00AC151F" w14:paraId="70E3250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9E5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152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065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A9B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0D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CB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A8E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DF88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A3909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E79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B9CC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4DE7F7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F57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4B7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27F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F6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807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1ED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F9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36E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74BFE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1F70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9F7F2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992E68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F95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0A7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85D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B4FF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93,60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B6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8,54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3B0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2BA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370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BF0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77A8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364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0A5202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D4F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6D2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9EC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0CD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5D3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855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7E7D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70F4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1282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D229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F532A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CB2B63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A98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515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8AB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52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AF5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19B9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5ED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57BC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297B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57AF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F9EAD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AC5E7E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FE6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6AA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C1A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82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79,80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0F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038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C7A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A61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CE0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DFC9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2F185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DEAE4B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322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ABD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E3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312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88,32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2A1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73E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195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F50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FA04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3E4D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EFA07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8EC977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4BB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920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5CB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102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5D5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6FDD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D06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39572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0B16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1C40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395E8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612CCD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A1E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E32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2CB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032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E27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778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5C3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1876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DAC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8F18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E5E86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A1AAD3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C1E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8F2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37F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F1C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158,40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B90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362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125,51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95E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79,20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DCA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A2C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EEF3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9BB27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306DC6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E7F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493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DCA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07C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41,60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D229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488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7A6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0719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2CC8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E327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33A32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CCC434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D91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7BF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765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7D51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DC0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DE1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5D3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E013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22BF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CB1E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913C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FB112C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45F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212C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68A3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70C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39,00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265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6,50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72E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43,93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001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7A6C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509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5FB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9008D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607CE2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25F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A3F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CF3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2E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104,58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76C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11,54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96B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E73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37F3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567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75C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A535A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C5BE72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D9C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BF7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5B6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2F9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F9F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5C7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134,92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EBB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0A50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78CF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83CB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FD45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AAAE1B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2E4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CCA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577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55C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E8BE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96B5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D2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2BEA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9940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12F6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737D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1ECE916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376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21EB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708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080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6F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9A5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59B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0C3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55E6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36CB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AE4D0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9DE27A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D50F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170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8A5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E0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1E5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B38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66F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26DA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531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03E9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0D2F5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2F0EED8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4D01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F88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F10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193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8A1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16,58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DE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5D3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EB34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11EB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302B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5B992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C22A3C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C3D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E5F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1C8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96C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1BA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3EE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824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6A2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C586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7723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9617F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5735F2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71C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46A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8C6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BD5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3A0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D15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CFCC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2A8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B3FA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D5D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CA643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5A641A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5ED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573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747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A5C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D33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55A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94,13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AB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90F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AADD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D17E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2BF01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33E85A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260F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AD4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6DE2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267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20BE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B6C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4D7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B4495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6D75F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3D19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9C323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E157E1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0BB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A14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E78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11A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BA3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BB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FE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D328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7CD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E70B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A63A4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2A49B3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43B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BBE4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EC59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F79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663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459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842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6AA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3DEA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2619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B700B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BD8B03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887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240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4EE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E77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76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78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34A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CE3B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8713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B47D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907B5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2821A9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1DB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E8F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885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B9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9026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F2C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692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AB5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6592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7C09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64C9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1CD899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F4E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B25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491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961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68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3BFC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B67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11C3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52E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2AC0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BEEE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C842FA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3B7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427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6B5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79D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247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11,54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F6E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109,82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C7F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36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C61BE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9CE3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D9685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49518F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5BB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170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322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726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221,76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E09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F49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256,60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E89C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105,60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9C5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32BF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420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C4C3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90DBD1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EBF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1E9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B27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713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837,00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296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DC2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423,95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1F7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1A4E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0D98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5401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48B9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322D16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718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D41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395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813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EE1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C9E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6A24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BE94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0920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EAC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BE071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679EAF4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14C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938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5FF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A551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FDD9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386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109,82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5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7AAE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3B5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8BE2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22DD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1AF628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2B0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74C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51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317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5E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89A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184,08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6EF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54,29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E9C0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559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8F38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63473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449FF9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415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88F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5E9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EB26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99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C6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EA0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7A86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3F7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31D3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A3C8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5C1605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DDA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55E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9F1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02B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DE8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6,50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B5C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D62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A8DB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B41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4298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EA90C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027256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A91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A56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975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8A0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107,58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C66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D62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58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A97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ED9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BAB5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89DE6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52D0BC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115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12B2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2F2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45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AAD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C4F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FC8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F4A2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C4B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E1F5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F4AA1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90F7C3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43E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39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06B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D38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94F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C1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7,46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3E1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DDC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6FFB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C38C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B712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B0C20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D950D4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8B1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0EC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B41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B61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6C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F3C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790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E9E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8B73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8659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8EDB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A8C816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BBA9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B2C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758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91D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97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BF3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94,13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CE2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F0C2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1FC2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4132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4094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DF100B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C528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311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1A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2D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120,96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9F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42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189,66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303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C6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8C36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BB3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83CA3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90AA94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100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AD6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AEC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76F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102,14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C32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AE6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690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452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9BC9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3C08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D90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C0F086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D77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2FC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92C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4659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129,34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193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437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5E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B929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449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13E1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A76D0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749E2C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317B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74D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4B5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D719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DE9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F35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52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B5D4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699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8A784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349B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FF4C77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092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CA8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664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24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F01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11,92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5C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B2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152E9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9926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245B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1894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C64D0B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B73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18FC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330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EDB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128,52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1CB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57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195,24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9A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6E8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3B7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F7F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DD006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E06BD0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2AE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5015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F76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AB4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696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9C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34D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E901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9EC8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52AF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AE8A9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3B22CA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CC6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34B0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2DD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9D9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9A1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68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A68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905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2507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6B29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AE02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8BE12C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39F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B7A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769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AC6F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B7F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E79A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31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CB5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F801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134F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DAB0D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7FD5FB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0F6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6AE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4E2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C1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A69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3C0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1B9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625D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72A7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5AE6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10EA6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35695A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DB15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49E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AB1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633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C2C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C33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62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E97E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5FE9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59F6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003DF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ACC784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29B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8AA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1CFB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44A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71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F38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9F08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C98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3CDF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2A47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9BB06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3014BC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03F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7E2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E94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CCC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46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515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70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485F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3E41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2295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58A01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98D6CD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9D9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C54F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A32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1E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E0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54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9D4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430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DF6A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C48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F6C2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A5C266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9EF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1C8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8932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47D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E8B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736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061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F51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3CF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B4C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48E3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7D04DE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B1A0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3920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1BE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C62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47,23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F64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8E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024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F3E8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E87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5E30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02B4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541DBE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796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254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E09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06B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2A8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8,56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DEF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BCB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9CD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9F95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F0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70D25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4CD5CE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CCC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59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5C5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523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F54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655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705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296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2E51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B301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0DD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2E21A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8F96D5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F3D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B3F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E06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47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A92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9,12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027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B6B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F5D0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FE23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6B6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CF123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081F72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7B6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B4E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A1E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56F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3FE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19,58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F99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228,71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21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84,00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2BC3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C55B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01F9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880DB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CCEEB6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467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13C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1A8C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39BB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123,84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820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0D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617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5550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C6B0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2B1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2CD40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87690E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C17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B84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C25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DD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926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0D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1A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5843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9D7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C4D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E7FA3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A8BCCD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E87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478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745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129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127,68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98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AC9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041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03F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14E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3AC8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BE3F3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B34E17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2B5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8CE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D54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E58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32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1020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F76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EA4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9146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746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B2535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16D472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55E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0C9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A5C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30C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6E0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E8A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D81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FC5E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77AC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DA13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5ED0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D85EF2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46D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44E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91E9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99E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557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82B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8052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9F01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BD32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07F9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FBD0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692167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E11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E0A7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4C8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52E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483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6FC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004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1D1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2915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DFF2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B291D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482887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849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69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230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D3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D3F3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143,64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60E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8E59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CEA5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6B13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9923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8F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E349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EA6CE8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3DF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BC1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A14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583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02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0CF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E30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66832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33D9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DFD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8A749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1D2395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8B9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7C5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11C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564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8DC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DA6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0D8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74769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65F7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82AB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4AD4C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81EDB5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0D3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E4F7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BF6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96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D66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0DC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22F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D91C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2EACA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34E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3D6A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E2993C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C9E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DA2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48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247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636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A05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C9A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5138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C284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1B8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D86F1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36D6DD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006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315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43E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D8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495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A0C9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B3B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05FE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DC21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BB33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77FE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273040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C73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ACE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C40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43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12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82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23E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6A78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5239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2E0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ED37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1B74B1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F87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F626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BA1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13A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9FB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3C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88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7557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C4F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F38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C6FBD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1C81FAC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1DE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119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A70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709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4D0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451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EE8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C9DF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8417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3E6F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6F9A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3793EF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EDC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AF5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00A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106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120,96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7A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1D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189,66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5FB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97B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8469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837A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64B57E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A9BCB9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87F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79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F11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5E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B4A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08B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281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150,61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F3C3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5205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16328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D09D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8F116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20B3144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A05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422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F1D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A1D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968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249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9E3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C3FB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5E45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5BD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99F7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64B94B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EE1A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C46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32C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DF3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61,56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786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D45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DE2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29A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1AA0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4CE2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2548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C62965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4FBB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36A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889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67A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ACB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C42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4C2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89C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A676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E4E0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904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4033D7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30F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57C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9A2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7F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66B0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12,28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4CB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888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5306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DDFD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021F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B35CF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036B83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C9C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F4EA" w14:textId="77777777" w:rsidR="00D66FFD" w:rsidRPr="00D66FFD" w:rsidRDefault="00DF1419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7BE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AD39" w14:textId="77777777" w:rsidR="00D66FFD" w:rsidRPr="00D66FFD" w:rsidRDefault="00DF1419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>
              <w:rPr>
                <w:rFonts w:eastAsia="Times New Roman" w:cstheme="minorHAnsi"/>
                <w:color w:val="000000"/>
                <w:sz w:val="16"/>
                <w:lang w:val="hr-BA"/>
              </w:rPr>
              <w:t>230,40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43E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4A8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64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A709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D64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FF6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F698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74970A4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502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B6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D22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DF7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7B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0BD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2E2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5F32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DD63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CF6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C19C5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B891FA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DFE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44FC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406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6BB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5D0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AF4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0E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3E38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CDB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D24A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43FE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150EEC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CE2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F73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467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A63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608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9DE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300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9D5A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65D7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C19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313F2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BEA14C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4E48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6E6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8515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597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A15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88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418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3F99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9D1E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6FE9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A18EA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24AD09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D38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89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31A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537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277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230,40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F5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20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B62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5F44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8EF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48BA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DF3D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36BB2F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87D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422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278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7F0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EC5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10,08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00E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217,55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F9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38A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512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42D5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8C17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2DB10F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D66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B5A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ED7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86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3A2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0AA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D83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DCCD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8CD7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F3B4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D0EB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2C9E41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919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5BF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D554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D3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F4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17,10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61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251,02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A1E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5841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84AA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4D7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21626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C1319F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F15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6BDE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AB4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A4EE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EAA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317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F87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AF3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4E90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B93E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58B7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624B99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B6C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C3F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96A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708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0D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065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5FF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98C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1E6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FF75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60157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64A99A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DE2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1B0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F97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72F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349F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8537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609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A2331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8EBAD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C0D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CDDA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3F3824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6D9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41B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55E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D668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0A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8D9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61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3737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177C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D7F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2CCE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D5EBDC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552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7D7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D0B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B76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D4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ECD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D9C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27E1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CC05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B2D4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050A0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C838A5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6D1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E7D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D61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8EA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880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27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399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F3F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239B7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1267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E4AA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D7E5B5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0DF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99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695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24E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1DF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86D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99E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3A5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8AB4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04E3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5520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9872F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AB999A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357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A574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E22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E87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33,60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632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EFE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64FD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11AEB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78FF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0BFF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5018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76F2B7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961F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0B5D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18C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40F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F49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E27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4C5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980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5020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C975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F6F70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7B62C5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289D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8CE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D35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4EE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F61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D79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116,10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DD5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68,00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B5D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0D4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3EF2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BAE37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528684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0D9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747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4F6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F4C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75,60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A88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162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A8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AD5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239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71E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577B7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5B53CFB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98A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F42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BD8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4C3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46,08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CE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2ED0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506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93DB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1605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9885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3FC4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C6D1C5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CCB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608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B89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5BE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25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60C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ED2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53E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D55F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83E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5FDB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5B5213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5F9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E99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09F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A4CE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49B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942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A7F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8453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4E39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CEF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2ED5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5D5383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730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852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E5D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4E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120,96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364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EE4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02D9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2152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642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17C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4FA0B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8A5E8E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58F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20A8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9E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317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FF6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676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94,13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F6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066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AF16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B255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24C4F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9530FD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52C0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109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6EC4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30A3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3F6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172,80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924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9B6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016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BD83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2274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A51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07D4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A52B89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9F6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C76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688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C52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86,40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1E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EC8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94,83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7E4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477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5CF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10A5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7660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13F4D6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5FB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4BB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793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3E78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76,80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26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AA3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86B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4E6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3E41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1FBB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420ED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8365E1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59D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0F3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9CB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46F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0D3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5D4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87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CDC7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39F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1517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20179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D00FC3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740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708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130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D6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203E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E2A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C35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D7E1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AC76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11A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31F13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F26568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AD6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706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28C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98A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3A6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4A7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BB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9E1D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AC17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DA8F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7A30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866118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479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937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492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EA0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447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64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223,13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15E8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5160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BA77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5848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29531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AE1411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E59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EC1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882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DA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636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8EE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07C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DA77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F7CF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9002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C84A9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6B9A9F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0AD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9AC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480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849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51,84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8B4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C92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189,66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DD6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6572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B7F7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5C67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CB424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760BF9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D6A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66F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F8F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74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143,64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F28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74E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206,39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4A1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6001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F35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F59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1485D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490CEA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B5D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68C2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F9C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F43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E5AB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E0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FC7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2EFF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DB4C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DC19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2787C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768DE39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FC6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523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BEF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A95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C939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603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2C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0094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06F3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8597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D10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C8FDC4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176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EA6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8A6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6E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DC9C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674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FF68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1E26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6595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17A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3D37B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ED1144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2D0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C62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758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67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207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48A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103,55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BC1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25E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FB0F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E3CC0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17883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9896B4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868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61A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37B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E8A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77A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6,14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C061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272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0F75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E13C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59C2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CBF0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3F3586F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4BD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D7B6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D63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C85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685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68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990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A9A9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9209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833DC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6ED9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DFF8E4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3B5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9C3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4EB9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7C7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BA7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4E2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211,97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047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DEC7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5DF9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F3A1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51BF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40B653B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402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2C8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297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7B7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B8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4,84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A675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A21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352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E50D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DAD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6B2D5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5508FB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84C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6BF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B640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7DA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110,21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DF2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2F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45A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0BFE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015C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F76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E3556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B00553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088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84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D18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D562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218,40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B53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D3E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256,60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C45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104,00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06C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BEF6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D2F6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B006C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5F9DF3F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C18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016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B07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1F20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011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A67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02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1E36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CF9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9CC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27EC3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7D32CF9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197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59D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D5A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0A47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654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5A0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23A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542C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F1A2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BA99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166BD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58923A3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F90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F2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113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573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64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5B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138,06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2EA5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3A54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860B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27D9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9830B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4A1732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C5B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01D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6334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F29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F1C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11,54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7E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E6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F30E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3543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2EDC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094B7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039A07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148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60D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5A1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08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166,32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BD8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FA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AA0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8BA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6703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B2FD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F81B3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BCD874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D77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CED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328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D9A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EA9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586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48E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1AB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F18F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CA2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40176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57956B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957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308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8DC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8E4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193,80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90E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274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2A4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000D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E04D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D5F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3E4F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7EDBA9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C58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98B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DDA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03C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75A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16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591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925B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9C8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CBFB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A3BF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A433AD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B3A3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5659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07C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818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B1E8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12,62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499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73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7B90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1724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9942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75D3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4D70245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64FE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66E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383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1B0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95,04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AF5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826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D52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0C17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9D85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CE4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682A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64EBF3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740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139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EB0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DF8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C220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3F6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62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13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AFAE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75C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422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0CEF8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5F18492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E71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411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B9C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66B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118,08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BA5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16,58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893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E45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E208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24C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8283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0A66D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759DC5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517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CBB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3AD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763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FE9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9BD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3FD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2C09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2AB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9284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3A1C3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7DE1A1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19A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002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7B8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066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13F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823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D31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D43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E964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8D0B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9C57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96182D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B66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896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2BE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F25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3E10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9E5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FAD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513C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37A1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F16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40A0B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7762C1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321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A13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23A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915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B8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6B4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AF0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2764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FE1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639C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DC486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079C90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55DF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CC1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1FE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5A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61E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EF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623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FA50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B332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6DD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C9B6E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D52487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2E67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4EE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CE8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1B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140,80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771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096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3A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70,40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63831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96FF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F3D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4C11C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47EF66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18C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C67C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F19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25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5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49A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639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7675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4DD4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9069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7EB1F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6D6E25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94F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DA1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47F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19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77A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17,32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74A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084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D343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8C4F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957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8386C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AF93B0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70E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149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68C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1EF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E7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CC2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C87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3D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72A8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7A2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70B0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0ECDC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D225BC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B54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96A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007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F53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9E2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75A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122,37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F4D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ACB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62AD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70B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377F7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222F88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208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0A0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3AA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559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05C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A7C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BE96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7425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980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8D6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367B4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4F8D41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285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5F2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7A52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70DD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52,99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A6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AC0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191,89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EF1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58,88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6868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9F47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514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08FDA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C98B9A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DC5C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74E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6CA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74A9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49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4BB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106D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046C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78CD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2100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DCEDB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380841E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429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A64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66A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05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747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746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AE8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024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5BAD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E535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A07DD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F04623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5EA0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F81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480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D47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21,44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9B6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34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BA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FCAE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6E5C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A5E4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0D41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8AD103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FA9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D06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50E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F60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240,00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0AB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D8D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223,13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180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DE57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A68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9478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A18F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9994B9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600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3E58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9136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57F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7B0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005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103,55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43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54,40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93784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A933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E60C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8363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73499A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246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FB2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C7F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0C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30,80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847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7C19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A6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DF94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FD14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BBB5F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41325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0332FA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880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159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F40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A595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FE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03D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CF8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57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AE55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C566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C730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C9A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F4A2E4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93DD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39B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6FE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DB2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A3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2AD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D90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56E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ABD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2172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F028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FD0B26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9BE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EB9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58B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51E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05C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5F1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CC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40,46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A6CC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D20D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0765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03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7671DF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2F4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750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981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7E4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543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8,04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D90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0F4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5DF6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94C5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3579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F4F4F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95E238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4A1C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545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FAA9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97F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931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91A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4A8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BDF9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E3C2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6DE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761DB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6B4BAB0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170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670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DD72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2E76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23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7C5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494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518E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A45E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8171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FAB05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F4DFDF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33C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C86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6F6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C2C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DF2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927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E11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1DA3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E6C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2BA1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898F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3DFF8A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A71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571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656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E10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44,80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08D0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650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E5E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ED4B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4403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1150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4FFE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AE40C5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412D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7D9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38F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223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55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AEB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85,35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832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8BBD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B172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2EF4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73648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E00472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A777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E96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CD7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4A6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90F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BEE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90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D926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5F8D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758B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D463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286681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673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169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0D0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CF4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11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5A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8,18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1A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100,41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709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D5BD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8456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B709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9B011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CE9D67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EB4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408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F53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9F0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3A7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A5A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B6A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86E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0EB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AEF3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6759B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C98542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4646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65F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843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F7C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A56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09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5BB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B727C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D4B1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696B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C17AF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7882211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ACB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EF8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A14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B1AE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ACC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12,12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B27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7D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5C13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B5E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9EF2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B7C15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B456BA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B74E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1635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DAA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FEE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728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B5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DE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979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D4D7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1BE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0364F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1D5876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3B7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D3C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109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8F7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299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54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5B3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234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47FA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51D53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6CF3E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A91D33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A9B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DFF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16A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BB8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4491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157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112,26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A0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104,00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A8F0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D95A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2CB3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A9A7A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1D26EB3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B02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1E94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573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9DF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190,40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B1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9B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141,20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2C7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23DC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8E5F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C0DE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1F26F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858FB2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43E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39A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A1C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1EE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BA8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6,50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4D0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78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47B6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F6AE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4C7C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10F6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70BA702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B52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20F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530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652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FC9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CC4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B74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7FA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A93C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3DC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E101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136006C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C61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179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AD2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CDB7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AC6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60,80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05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778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109,82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77C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8C41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691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D6B9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F61A6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544C7B9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224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3F7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404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C1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3AE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18,34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6D4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343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65D5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7EA7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B781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EA79B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53BF5F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DB8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907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422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8D3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55A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77C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E92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5718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14B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FEC4B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CE666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CD1538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7EB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5DE1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0D6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AD0F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35,84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2A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450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365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9CFB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276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634B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1B1D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FC133D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957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DE0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0BC2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F24A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A1A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19,78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E62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72A0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36A8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A111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D54C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091D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84C6A4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E22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D55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D07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E34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25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5A7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BE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377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768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853D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B650F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A8FD83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6AE4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2E3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ECBF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E65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135,66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B993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16,36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24F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100,41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2D1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4B24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C8241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E299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2ED43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0D4EDD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4D9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556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3FE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88C4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54,40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97A9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0E8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22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DCE0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F288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2BB6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AB472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83265F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5E8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B86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94A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87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1B33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C9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234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FA85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AEE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126E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2E16E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009EFCD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068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59A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827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A9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57A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8,90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976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4BC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95F4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8C09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067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FFD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7956309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80A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189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574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EE9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12F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0D0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002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F71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7112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A29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C20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9B1A8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EDC38C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318D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30B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E93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27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32,64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5D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6,50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637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51,77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C72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A9F4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092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6383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47CEF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D684FA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93C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C61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CD5F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74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91A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C42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F7A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FE7C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5BD85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6948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FC2D7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F7ABBA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4A7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381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70F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BC4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75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F5A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DD0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4B6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9CA0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7325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B2693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81E205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74E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3C4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5E2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14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E8B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8E7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714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688E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F28F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348C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9C957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28A6B7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637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3B6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B07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9B1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EE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CF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CC3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7D3D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9696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1D68D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4AFAF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EE628A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5B4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31E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F12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BF7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9D8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7D8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CD8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EAF4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7EF1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C48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284B8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AD806E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2418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9582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77DC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1ECB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76F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10,80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460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C8CA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B9E0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B674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734F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E6C31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8A3832B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9DD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22D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13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D2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82F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2D8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47D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80A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68D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C89C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D668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9B011B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C39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4FD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0E9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5C4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0F0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9,12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96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106,68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C62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1DEC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BEBE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6E4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C5F0B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B72AB9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38725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199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7A1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DAE4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0D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131,84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B79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19,88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3DD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114,84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7CB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3CFF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D467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5FF8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7C66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6379F7D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A1B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A5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A5A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CA58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0BE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7,44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D9C8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80F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D27E3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1C36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206C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FB01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625113D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6E7F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D291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6DE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9A2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68,40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86F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8AA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3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EF5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7943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CE6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8F24BC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1AA264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DC9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E4B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4CB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F05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BD4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9,86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22C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4D1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763A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F692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C1F2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235CC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D1AFB2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AC37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7983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6E0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01C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105,60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CCB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19,72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574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6EB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475D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95E0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9BAE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E3901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E4D34B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B1C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331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14D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05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A1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15,52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DD3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211,97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0CF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F245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1CF9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566E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A8F1B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0367A96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B743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57B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2EF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D27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86F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444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D2E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93947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485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F41B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37B6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5906778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DBE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36A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059B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8C9B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211,20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A3D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C21B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BB2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105,60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5C3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059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390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E879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885FC6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31F9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ECF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422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BEA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341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2,42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AE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7A55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F394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05FD0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8453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1422C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68AC05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229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B74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FB4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CC0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D83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9DD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EAD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D40B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835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8350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A63D4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</w:tr>
      <w:tr w:rsidR="00D66FFD" w:rsidRPr="00AC151F" w14:paraId="3163342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8056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209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20D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710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129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DB89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4,08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75B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65B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151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3031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7C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7180B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C666A0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E5C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2CC9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EF9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DCC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5C06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E2A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9D4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3860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8A17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728A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CE462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2CD6BB0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BEA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D46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F3F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6E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111,46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466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D610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52,40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CB9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75F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C4B5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3D3B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1E4F1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F6F67F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379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5C6F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EACE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C6C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BEF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11,52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7F64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C96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A6D2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B102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7292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F231D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7B233B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2F0C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CCE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3A95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25F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CA9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13,94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552D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585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607C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46FB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FDD2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E4418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40EE8B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5690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819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6F4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90B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6DCE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10,98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85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26B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BBEE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898F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E46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82EEC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0B22D7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3671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9B5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7AF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6DF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13E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DB0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AD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8016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E0E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3BE8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E170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3C30284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F2E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AA9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1237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95E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96,00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398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C69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138,06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608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E1A8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C78F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8B5D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845EA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123D34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E09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2FA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379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584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522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19,66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D09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0786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7630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DECB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2EE9A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C7200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F45649A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245E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D32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A6E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C6C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105,60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B35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3D6A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144,34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0B3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E974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2A4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C7A5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EEB93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7864C0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430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219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6B7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A0D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DFF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130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007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FFF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8D1C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4006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1469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EDE56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4A18A28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F7772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0E2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E1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799E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51,00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8693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608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384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DA59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96EC6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8BF2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CA25C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AEAB50E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0CD3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CBF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0631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424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176,00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1AF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13,24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93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131,79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6A5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88,00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A27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9B8B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F50DD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EE241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BDB695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0D74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1FC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E73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30D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80,00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0B8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93EE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FB2A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4D50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D683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353A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1C1EE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2FF27D06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7F5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7BC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647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22D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115,20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646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14,20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A1A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30E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7C2D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AD50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A367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C9634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4DEAC1C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2E0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0DD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297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EE4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2C8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1D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119,23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D641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557A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0ED0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1D81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7CE80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06137C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9E4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225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665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67C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5480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2A7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86C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4ED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68F8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DF62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B91F8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FAF3A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02F166F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F59D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226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6AB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D0C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994D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122,40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1CE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9C1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109,82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EE85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4295A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309B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83E7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605F26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F6C5F91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942A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227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E23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C1A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F89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264,00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7E8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2509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7BA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E5DA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CCCE7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D9AF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6E3EC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59E85444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2BE4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228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D187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D9B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521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57,60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2BE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3,36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E86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B85F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6DF24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B3E9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E2BBC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C09A32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CD1D965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5A85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229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0FAE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6166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621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288,00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9021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22,06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E781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245,44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191A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7E11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3501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3DA7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71FBB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2554887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C997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230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6DCA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FA040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5DC3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158,40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E99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1BE7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4E0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4259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374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C910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95BBE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6D94ED2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602B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231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5EDC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06E5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6B6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129,60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99E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19,16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B3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112,96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FA7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64,80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853A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D497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92B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7F1AD5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CAB039D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C51F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5EDC9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0258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F15D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172,80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5F5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7ACC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211,97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ABD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72,00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CE443F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CFE2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Drvo/biomasa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DF84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3A8FC9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1FDC45D3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5F98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233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E47F2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072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4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1148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129,20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B905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4C1B2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8B14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F47B1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E51CE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D5131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A4F98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  <w:tr w:rsidR="00D66FFD" w:rsidRPr="00AC151F" w14:paraId="76BB73B9" w14:textId="77777777" w:rsidTr="003D55F0">
        <w:trPr>
          <w:trHeight w:val="360"/>
        </w:trPr>
        <w:tc>
          <w:tcPr>
            <w:tcW w:w="17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6DB1" w14:textId="77777777" w:rsidR="00D66FFD" w:rsidRPr="00AC151F" w:rsidRDefault="00D66FFD" w:rsidP="003D55F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AC151F">
              <w:rPr>
                <w:rFonts w:eastAsia="Times New Roman" w:cstheme="minorHAnsi"/>
                <w:color w:val="000000"/>
                <w:sz w:val="16"/>
                <w:lang w:val="hr-BA"/>
              </w:rPr>
              <w:t>234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086D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115F" w14:textId="77777777" w:rsidR="00D66FFD" w:rsidRPr="00D66FFD" w:rsidRDefault="00D66FFD">
            <w:pPr>
              <w:jc w:val="center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1FD6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228,80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22AB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12,30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D05E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150,61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5C40" w14:textId="77777777" w:rsidR="00D66FFD" w:rsidRPr="00D66FFD" w:rsidRDefault="00D66FFD">
            <w:pPr>
              <w:jc w:val="right"/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0,00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CBC45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Individualna peć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F85AB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Ugalj i drvo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F2D3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Centralno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4B4C50" w14:textId="77777777" w:rsidR="00D66FFD" w:rsidRPr="00D66FFD" w:rsidRDefault="00D66FFD">
            <w:pPr>
              <w:rPr>
                <w:rFonts w:eastAsia="Times New Roman" w:cstheme="minorHAnsi"/>
                <w:color w:val="000000"/>
                <w:sz w:val="16"/>
                <w:lang w:val="hr-BA"/>
              </w:rPr>
            </w:pPr>
            <w:r w:rsidRPr="00D66FFD">
              <w:rPr>
                <w:rFonts w:eastAsia="Times New Roman" w:cstheme="minorHAnsi"/>
                <w:color w:val="000000"/>
                <w:sz w:val="16"/>
                <w:lang w:val="hr-BA"/>
              </w:rPr>
              <w:t>bez promjena</w:t>
            </w:r>
          </w:p>
        </w:tc>
      </w:tr>
    </w:tbl>
    <w:p w14:paraId="1053782C" w14:textId="77777777" w:rsidR="006536BE" w:rsidRPr="00AC151F" w:rsidRDefault="006536BE">
      <w:pPr>
        <w:rPr>
          <w:rFonts w:cstheme="minorHAnsi"/>
          <w:lang w:val="hr-BA"/>
        </w:rPr>
      </w:pPr>
    </w:p>
    <w:sectPr w:rsidR="006536BE" w:rsidRPr="00AC151F" w:rsidSect="00EB3735">
      <w:pgSz w:w="15840" w:h="12240" w:orient="landscape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D46F9"/>
    <w:multiLevelType w:val="hybridMultilevel"/>
    <w:tmpl w:val="F59AB9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BD6"/>
    <w:multiLevelType w:val="hybridMultilevel"/>
    <w:tmpl w:val="ED963D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339B3"/>
    <w:multiLevelType w:val="hybridMultilevel"/>
    <w:tmpl w:val="A454A4BE"/>
    <w:lvl w:ilvl="0" w:tplc="B1082FB2">
      <w:start w:val="5"/>
      <w:numFmt w:val="decimal"/>
      <w:lvlText w:val="%1."/>
      <w:lvlJc w:val="left"/>
      <w:pPr>
        <w:ind w:left="118" w:hanging="187"/>
      </w:pPr>
      <w:rPr>
        <w:rFonts w:ascii="Calibri" w:eastAsia="Calibri" w:hAnsi="Calibri" w:hint="default"/>
        <w:b/>
        <w:bCs/>
        <w:i/>
        <w:sz w:val="24"/>
        <w:szCs w:val="24"/>
      </w:rPr>
    </w:lvl>
    <w:lvl w:ilvl="1" w:tplc="34ECC1CA">
      <w:start w:val="1"/>
      <w:numFmt w:val="bullet"/>
      <w:lvlText w:val="•"/>
      <w:lvlJc w:val="left"/>
      <w:pPr>
        <w:ind w:left="1065" w:hanging="187"/>
      </w:pPr>
      <w:rPr>
        <w:rFonts w:hint="default"/>
      </w:rPr>
    </w:lvl>
    <w:lvl w:ilvl="2" w:tplc="E56E41D2">
      <w:start w:val="1"/>
      <w:numFmt w:val="bullet"/>
      <w:lvlText w:val="•"/>
      <w:lvlJc w:val="left"/>
      <w:pPr>
        <w:ind w:left="2012" w:hanging="187"/>
      </w:pPr>
      <w:rPr>
        <w:rFonts w:hint="default"/>
      </w:rPr>
    </w:lvl>
    <w:lvl w:ilvl="3" w:tplc="90B025D8">
      <w:start w:val="1"/>
      <w:numFmt w:val="bullet"/>
      <w:lvlText w:val="•"/>
      <w:lvlJc w:val="left"/>
      <w:pPr>
        <w:ind w:left="2959" w:hanging="187"/>
      </w:pPr>
      <w:rPr>
        <w:rFonts w:hint="default"/>
      </w:rPr>
    </w:lvl>
    <w:lvl w:ilvl="4" w:tplc="59E29A1A">
      <w:start w:val="1"/>
      <w:numFmt w:val="bullet"/>
      <w:lvlText w:val="•"/>
      <w:lvlJc w:val="left"/>
      <w:pPr>
        <w:ind w:left="3905" w:hanging="187"/>
      </w:pPr>
      <w:rPr>
        <w:rFonts w:hint="default"/>
      </w:rPr>
    </w:lvl>
    <w:lvl w:ilvl="5" w:tplc="4C8E6B72">
      <w:start w:val="1"/>
      <w:numFmt w:val="bullet"/>
      <w:lvlText w:val="•"/>
      <w:lvlJc w:val="left"/>
      <w:pPr>
        <w:ind w:left="4852" w:hanging="187"/>
      </w:pPr>
      <w:rPr>
        <w:rFonts w:hint="default"/>
      </w:rPr>
    </w:lvl>
    <w:lvl w:ilvl="6" w:tplc="5A304970">
      <w:start w:val="1"/>
      <w:numFmt w:val="bullet"/>
      <w:lvlText w:val="•"/>
      <w:lvlJc w:val="left"/>
      <w:pPr>
        <w:ind w:left="5799" w:hanging="187"/>
      </w:pPr>
      <w:rPr>
        <w:rFonts w:hint="default"/>
      </w:rPr>
    </w:lvl>
    <w:lvl w:ilvl="7" w:tplc="E496098C">
      <w:start w:val="1"/>
      <w:numFmt w:val="bullet"/>
      <w:lvlText w:val="•"/>
      <w:lvlJc w:val="left"/>
      <w:pPr>
        <w:ind w:left="6746" w:hanging="187"/>
      </w:pPr>
      <w:rPr>
        <w:rFonts w:hint="default"/>
      </w:rPr>
    </w:lvl>
    <w:lvl w:ilvl="8" w:tplc="79089240">
      <w:start w:val="1"/>
      <w:numFmt w:val="bullet"/>
      <w:lvlText w:val="•"/>
      <w:lvlJc w:val="left"/>
      <w:pPr>
        <w:ind w:left="7692" w:hanging="187"/>
      </w:pPr>
      <w:rPr>
        <w:rFonts w:hint="default"/>
      </w:rPr>
    </w:lvl>
  </w:abstractNum>
  <w:abstractNum w:abstractNumId="3" w15:restartNumberingAfterBreak="0">
    <w:nsid w:val="56677EB0"/>
    <w:multiLevelType w:val="hybridMultilevel"/>
    <w:tmpl w:val="17D83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855DA3"/>
    <w:multiLevelType w:val="hybridMultilevel"/>
    <w:tmpl w:val="DD3AB60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sjQzMjA3sbAwM7RU0lEKTi0uzszPAykwrAUA78HCsywAAAA="/>
  </w:docVars>
  <w:rsids>
    <w:rsidRoot w:val="00291CEB"/>
    <w:rsid w:val="00001BD9"/>
    <w:rsid w:val="0000446D"/>
    <w:rsid w:val="00007FE7"/>
    <w:rsid w:val="0002102A"/>
    <w:rsid w:val="0003101D"/>
    <w:rsid w:val="00032B8B"/>
    <w:rsid w:val="000360AC"/>
    <w:rsid w:val="000377DF"/>
    <w:rsid w:val="000418D5"/>
    <w:rsid w:val="00041FF4"/>
    <w:rsid w:val="00042FEB"/>
    <w:rsid w:val="000453B2"/>
    <w:rsid w:val="00047A89"/>
    <w:rsid w:val="000530FE"/>
    <w:rsid w:val="00053597"/>
    <w:rsid w:val="00055AD1"/>
    <w:rsid w:val="00057A49"/>
    <w:rsid w:val="00070382"/>
    <w:rsid w:val="00070CE3"/>
    <w:rsid w:val="0007124E"/>
    <w:rsid w:val="000774EC"/>
    <w:rsid w:val="00082D13"/>
    <w:rsid w:val="000860A1"/>
    <w:rsid w:val="00090926"/>
    <w:rsid w:val="000B0A57"/>
    <w:rsid w:val="000B2BD6"/>
    <w:rsid w:val="000B7237"/>
    <w:rsid w:val="000D24C3"/>
    <w:rsid w:val="000D58B4"/>
    <w:rsid w:val="000E430E"/>
    <w:rsid w:val="000E4E45"/>
    <w:rsid w:val="000E7965"/>
    <w:rsid w:val="000F795C"/>
    <w:rsid w:val="00117DE4"/>
    <w:rsid w:val="0012011C"/>
    <w:rsid w:val="00123EB4"/>
    <w:rsid w:val="00142948"/>
    <w:rsid w:val="001432BD"/>
    <w:rsid w:val="00144DA7"/>
    <w:rsid w:val="0014515B"/>
    <w:rsid w:val="00151494"/>
    <w:rsid w:val="00156A7C"/>
    <w:rsid w:val="0016257B"/>
    <w:rsid w:val="00165744"/>
    <w:rsid w:val="001776F1"/>
    <w:rsid w:val="00185E1A"/>
    <w:rsid w:val="001964CB"/>
    <w:rsid w:val="00197E6B"/>
    <w:rsid w:val="001A0A38"/>
    <w:rsid w:val="001A25C6"/>
    <w:rsid w:val="001A4BAC"/>
    <w:rsid w:val="001A6850"/>
    <w:rsid w:val="001B35B8"/>
    <w:rsid w:val="001B400D"/>
    <w:rsid w:val="001C1CA5"/>
    <w:rsid w:val="001C372F"/>
    <w:rsid w:val="001D500C"/>
    <w:rsid w:val="001E1500"/>
    <w:rsid w:val="001E5590"/>
    <w:rsid w:val="001F0458"/>
    <w:rsid w:val="001F0C9B"/>
    <w:rsid w:val="001F127A"/>
    <w:rsid w:val="001F2E6C"/>
    <w:rsid w:val="001F5476"/>
    <w:rsid w:val="00200C2B"/>
    <w:rsid w:val="00204ACA"/>
    <w:rsid w:val="0020603C"/>
    <w:rsid w:val="002102F0"/>
    <w:rsid w:val="002113D5"/>
    <w:rsid w:val="00211B37"/>
    <w:rsid w:val="00217EC6"/>
    <w:rsid w:val="00223441"/>
    <w:rsid w:val="0022419F"/>
    <w:rsid w:val="00224C56"/>
    <w:rsid w:val="00232129"/>
    <w:rsid w:val="00235AE9"/>
    <w:rsid w:val="00235F25"/>
    <w:rsid w:val="00242EB5"/>
    <w:rsid w:val="00244896"/>
    <w:rsid w:val="00252626"/>
    <w:rsid w:val="00253B3C"/>
    <w:rsid w:val="00266CC6"/>
    <w:rsid w:val="00273109"/>
    <w:rsid w:val="00274751"/>
    <w:rsid w:val="002818EF"/>
    <w:rsid w:val="00281E26"/>
    <w:rsid w:val="0028271C"/>
    <w:rsid w:val="00287EC9"/>
    <w:rsid w:val="002906F8"/>
    <w:rsid w:val="00291CEB"/>
    <w:rsid w:val="00293FFE"/>
    <w:rsid w:val="00296060"/>
    <w:rsid w:val="002A111C"/>
    <w:rsid w:val="002A62A4"/>
    <w:rsid w:val="002B19CF"/>
    <w:rsid w:val="002B4B3D"/>
    <w:rsid w:val="002B672E"/>
    <w:rsid w:val="002C0310"/>
    <w:rsid w:val="002C0A49"/>
    <w:rsid w:val="002C3A1A"/>
    <w:rsid w:val="002C74D0"/>
    <w:rsid w:val="002C7747"/>
    <w:rsid w:val="002D3F83"/>
    <w:rsid w:val="002E2E1F"/>
    <w:rsid w:val="002E3465"/>
    <w:rsid w:val="002E71D9"/>
    <w:rsid w:val="002E7F29"/>
    <w:rsid w:val="002F085E"/>
    <w:rsid w:val="002F29C7"/>
    <w:rsid w:val="002F602F"/>
    <w:rsid w:val="002F7D39"/>
    <w:rsid w:val="003019CB"/>
    <w:rsid w:val="00302EFA"/>
    <w:rsid w:val="00303312"/>
    <w:rsid w:val="00307EEB"/>
    <w:rsid w:val="00313DCE"/>
    <w:rsid w:val="00314A7E"/>
    <w:rsid w:val="00316D9F"/>
    <w:rsid w:val="003234E1"/>
    <w:rsid w:val="0034146F"/>
    <w:rsid w:val="003416BE"/>
    <w:rsid w:val="0034351B"/>
    <w:rsid w:val="003448D8"/>
    <w:rsid w:val="00346F32"/>
    <w:rsid w:val="003662A5"/>
    <w:rsid w:val="00370897"/>
    <w:rsid w:val="003733F2"/>
    <w:rsid w:val="003739D4"/>
    <w:rsid w:val="00380D8D"/>
    <w:rsid w:val="003924DB"/>
    <w:rsid w:val="00394BC1"/>
    <w:rsid w:val="003A1B70"/>
    <w:rsid w:val="003B16D2"/>
    <w:rsid w:val="003B1A41"/>
    <w:rsid w:val="003C5BD9"/>
    <w:rsid w:val="003D2984"/>
    <w:rsid w:val="003D4D4C"/>
    <w:rsid w:val="003D55F0"/>
    <w:rsid w:val="003D78C1"/>
    <w:rsid w:val="003E3AED"/>
    <w:rsid w:val="003E3C70"/>
    <w:rsid w:val="003E4512"/>
    <w:rsid w:val="003E5758"/>
    <w:rsid w:val="003F3468"/>
    <w:rsid w:val="003F372B"/>
    <w:rsid w:val="003F438E"/>
    <w:rsid w:val="003F4B8F"/>
    <w:rsid w:val="004014D2"/>
    <w:rsid w:val="004034CD"/>
    <w:rsid w:val="00405961"/>
    <w:rsid w:val="00417A36"/>
    <w:rsid w:val="00420331"/>
    <w:rsid w:val="004252B2"/>
    <w:rsid w:val="00425A05"/>
    <w:rsid w:val="00435BE8"/>
    <w:rsid w:val="00440D53"/>
    <w:rsid w:val="00445531"/>
    <w:rsid w:val="004464EF"/>
    <w:rsid w:val="004554B6"/>
    <w:rsid w:val="00460D44"/>
    <w:rsid w:val="00471199"/>
    <w:rsid w:val="0047122C"/>
    <w:rsid w:val="004746BF"/>
    <w:rsid w:val="00477BC9"/>
    <w:rsid w:val="00480FC3"/>
    <w:rsid w:val="00486701"/>
    <w:rsid w:val="00487806"/>
    <w:rsid w:val="004A03D3"/>
    <w:rsid w:val="004A34EE"/>
    <w:rsid w:val="004A531C"/>
    <w:rsid w:val="004B192C"/>
    <w:rsid w:val="004C72E7"/>
    <w:rsid w:val="004D4DD3"/>
    <w:rsid w:val="004D5357"/>
    <w:rsid w:val="004D5E57"/>
    <w:rsid w:val="004F0A03"/>
    <w:rsid w:val="004F28C6"/>
    <w:rsid w:val="004F5BDE"/>
    <w:rsid w:val="004F6B60"/>
    <w:rsid w:val="005132B2"/>
    <w:rsid w:val="005166E2"/>
    <w:rsid w:val="00516852"/>
    <w:rsid w:val="005201FF"/>
    <w:rsid w:val="005262EC"/>
    <w:rsid w:val="00526C50"/>
    <w:rsid w:val="005363F0"/>
    <w:rsid w:val="00541DE7"/>
    <w:rsid w:val="0054218E"/>
    <w:rsid w:val="00544AF7"/>
    <w:rsid w:val="00551050"/>
    <w:rsid w:val="00555176"/>
    <w:rsid w:val="005566D0"/>
    <w:rsid w:val="00570674"/>
    <w:rsid w:val="00582379"/>
    <w:rsid w:val="0058377A"/>
    <w:rsid w:val="00591B16"/>
    <w:rsid w:val="00592429"/>
    <w:rsid w:val="00593AF4"/>
    <w:rsid w:val="005A2036"/>
    <w:rsid w:val="005A2172"/>
    <w:rsid w:val="005A26D4"/>
    <w:rsid w:val="005A4C50"/>
    <w:rsid w:val="005B3372"/>
    <w:rsid w:val="005B5703"/>
    <w:rsid w:val="005B6134"/>
    <w:rsid w:val="005C16C8"/>
    <w:rsid w:val="005D012F"/>
    <w:rsid w:val="005D355A"/>
    <w:rsid w:val="005D6FE1"/>
    <w:rsid w:val="005E12C9"/>
    <w:rsid w:val="005E18A9"/>
    <w:rsid w:val="005E2A61"/>
    <w:rsid w:val="005E67A8"/>
    <w:rsid w:val="005F0874"/>
    <w:rsid w:val="005F24B6"/>
    <w:rsid w:val="005F692E"/>
    <w:rsid w:val="00601F68"/>
    <w:rsid w:val="006047FC"/>
    <w:rsid w:val="0060480E"/>
    <w:rsid w:val="00607140"/>
    <w:rsid w:val="00610620"/>
    <w:rsid w:val="00611C01"/>
    <w:rsid w:val="00614FB8"/>
    <w:rsid w:val="006178E7"/>
    <w:rsid w:val="00620B8D"/>
    <w:rsid w:val="00622DBF"/>
    <w:rsid w:val="0062479E"/>
    <w:rsid w:val="006258B7"/>
    <w:rsid w:val="00626EAA"/>
    <w:rsid w:val="00635184"/>
    <w:rsid w:val="006404EE"/>
    <w:rsid w:val="00645C39"/>
    <w:rsid w:val="00647080"/>
    <w:rsid w:val="006536BE"/>
    <w:rsid w:val="00661695"/>
    <w:rsid w:val="00671D15"/>
    <w:rsid w:val="00673789"/>
    <w:rsid w:val="0067596F"/>
    <w:rsid w:val="00677279"/>
    <w:rsid w:val="006828BB"/>
    <w:rsid w:val="00683F7D"/>
    <w:rsid w:val="006867CB"/>
    <w:rsid w:val="00691152"/>
    <w:rsid w:val="00695A93"/>
    <w:rsid w:val="006A3619"/>
    <w:rsid w:val="006A49C0"/>
    <w:rsid w:val="006B01DA"/>
    <w:rsid w:val="006B15FE"/>
    <w:rsid w:val="006B5FA0"/>
    <w:rsid w:val="006B60BE"/>
    <w:rsid w:val="006C4995"/>
    <w:rsid w:val="006C4CC8"/>
    <w:rsid w:val="006D3B54"/>
    <w:rsid w:val="006D5F43"/>
    <w:rsid w:val="006D616E"/>
    <w:rsid w:val="006E26C3"/>
    <w:rsid w:val="006E7400"/>
    <w:rsid w:val="006F193E"/>
    <w:rsid w:val="006F5555"/>
    <w:rsid w:val="006F6447"/>
    <w:rsid w:val="00707822"/>
    <w:rsid w:val="007266B3"/>
    <w:rsid w:val="0072705A"/>
    <w:rsid w:val="00727B37"/>
    <w:rsid w:val="0073476E"/>
    <w:rsid w:val="007409DD"/>
    <w:rsid w:val="007446FC"/>
    <w:rsid w:val="00751320"/>
    <w:rsid w:val="007515AE"/>
    <w:rsid w:val="00752CFA"/>
    <w:rsid w:val="00753556"/>
    <w:rsid w:val="00760135"/>
    <w:rsid w:val="00767D38"/>
    <w:rsid w:val="007816EC"/>
    <w:rsid w:val="00781AB2"/>
    <w:rsid w:val="00781FC8"/>
    <w:rsid w:val="0078322E"/>
    <w:rsid w:val="00783954"/>
    <w:rsid w:val="0078692D"/>
    <w:rsid w:val="00791447"/>
    <w:rsid w:val="007A445A"/>
    <w:rsid w:val="007B09C2"/>
    <w:rsid w:val="007B1B4D"/>
    <w:rsid w:val="007B4CB6"/>
    <w:rsid w:val="007B5BB1"/>
    <w:rsid w:val="007B6B25"/>
    <w:rsid w:val="007C10FE"/>
    <w:rsid w:val="007C4406"/>
    <w:rsid w:val="007F3588"/>
    <w:rsid w:val="008008B4"/>
    <w:rsid w:val="00801706"/>
    <w:rsid w:val="0080207E"/>
    <w:rsid w:val="008141ED"/>
    <w:rsid w:val="00816BA0"/>
    <w:rsid w:val="00821A75"/>
    <w:rsid w:val="00826182"/>
    <w:rsid w:val="00830481"/>
    <w:rsid w:val="00830B4E"/>
    <w:rsid w:val="0083248C"/>
    <w:rsid w:val="00840A9F"/>
    <w:rsid w:val="0084168A"/>
    <w:rsid w:val="0084170F"/>
    <w:rsid w:val="0085686F"/>
    <w:rsid w:val="00862BB9"/>
    <w:rsid w:val="008655AF"/>
    <w:rsid w:val="00867CC4"/>
    <w:rsid w:val="00871325"/>
    <w:rsid w:val="00872D54"/>
    <w:rsid w:val="008747AE"/>
    <w:rsid w:val="0088152A"/>
    <w:rsid w:val="00881A2C"/>
    <w:rsid w:val="00885305"/>
    <w:rsid w:val="008879E1"/>
    <w:rsid w:val="00892DCE"/>
    <w:rsid w:val="008945C0"/>
    <w:rsid w:val="008A38BF"/>
    <w:rsid w:val="008B556E"/>
    <w:rsid w:val="008B7A7B"/>
    <w:rsid w:val="008B7EFB"/>
    <w:rsid w:val="008C15E8"/>
    <w:rsid w:val="008C4DEB"/>
    <w:rsid w:val="008D0D72"/>
    <w:rsid w:val="008D1821"/>
    <w:rsid w:val="008D2533"/>
    <w:rsid w:val="008D5749"/>
    <w:rsid w:val="008F2D43"/>
    <w:rsid w:val="00903161"/>
    <w:rsid w:val="009060B9"/>
    <w:rsid w:val="009172A2"/>
    <w:rsid w:val="0093234B"/>
    <w:rsid w:val="009362AA"/>
    <w:rsid w:val="00943BE1"/>
    <w:rsid w:val="009461B3"/>
    <w:rsid w:val="00951956"/>
    <w:rsid w:val="00954B87"/>
    <w:rsid w:val="00962478"/>
    <w:rsid w:val="00981FC3"/>
    <w:rsid w:val="009825C6"/>
    <w:rsid w:val="00987C96"/>
    <w:rsid w:val="009949C4"/>
    <w:rsid w:val="00996F1A"/>
    <w:rsid w:val="009C3A1F"/>
    <w:rsid w:val="009D50D3"/>
    <w:rsid w:val="009D61A4"/>
    <w:rsid w:val="009D7C57"/>
    <w:rsid w:val="009E3E79"/>
    <w:rsid w:val="00A13E8B"/>
    <w:rsid w:val="00A1490E"/>
    <w:rsid w:val="00A25014"/>
    <w:rsid w:val="00A2679A"/>
    <w:rsid w:val="00A31D57"/>
    <w:rsid w:val="00A33510"/>
    <w:rsid w:val="00A35D74"/>
    <w:rsid w:val="00A4081B"/>
    <w:rsid w:val="00A41B7B"/>
    <w:rsid w:val="00A42624"/>
    <w:rsid w:val="00A43531"/>
    <w:rsid w:val="00A43815"/>
    <w:rsid w:val="00A5087F"/>
    <w:rsid w:val="00A51F99"/>
    <w:rsid w:val="00A52E34"/>
    <w:rsid w:val="00A55B63"/>
    <w:rsid w:val="00A62650"/>
    <w:rsid w:val="00A640D1"/>
    <w:rsid w:val="00A652D0"/>
    <w:rsid w:val="00A704BA"/>
    <w:rsid w:val="00A77650"/>
    <w:rsid w:val="00A80BD4"/>
    <w:rsid w:val="00A831AD"/>
    <w:rsid w:val="00A92673"/>
    <w:rsid w:val="00AA6008"/>
    <w:rsid w:val="00AB2795"/>
    <w:rsid w:val="00AC0082"/>
    <w:rsid w:val="00AC151F"/>
    <w:rsid w:val="00AC41F0"/>
    <w:rsid w:val="00AC5166"/>
    <w:rsid w:val="00AC69B2"/>
    <w:rsid w:val="00AD1FFD"/>
    <w:rsid w:val="00AD4CBD"/>
    <w:rsid w:val="00AE65A7"/>
    <w:rsid w:val="00AE6F48"/>
    <w:rsid w:val="00AF33C1"/>
    <w:rsid w:val="00B009EA"/>
    <w:rsid w:val="00B276A7"/>
    <w:rsid w:val="00B32D5F"/>
    <w:rsid w:val="00B45C3E"/>
    <w:rsid w:val="00B4702A"/>
    <w:rsid w:val="00B477D9"/>
    <w:rsid w:val="00B50BF7"/>
    <w:rsid w:val="00B57285"/>
    <w:rsid w:val="00B66095"/>
    <w:rsid w:val="00B67D51"/>
    <w:rsid w:val="00B73043"/>
    <w:rsid w:val="00B734FA"/>
    <w:rsid w:val="00B7627A"/>
    <w:rsid w:val="00B813A7"/>
    <w:rsid w:val="00B8490A"/>
    <w:rsid w:val="00B86709"/>
    <w:rsid w:val="00B90F71"/>
    <w:rsid w:val="00B97B9E"/>
    <w:rsid w:val="00BB0F65"/>
    <w:rsid w:val="00BB5715"/>
    <w:rsid w:val="00BC58A2"/>
    <w:rsid w:val="00BC6AF3"/>
    <w:rsid w:val="00BE3D38"/>
    <w:rsid w:val="00BE4330"/>
    <w:rsid w:val="00BE559F"/>
    <w:rsid w:val="00BF1BF8"/>
    <w:rsid w:val="00BF1EA3"/>
    <w:rsid w:val="00BF44F5"/>
    <w:rsid w:val="00C00EEB"/>
    <w:rsid w:val="00C04ABA"/>
    <w:rsid w:val="00C062BA"/>
    <w:rsid w:val="00C062CD"/>
    <w:rsid w:val="00C13985"/>
    <w:rsid w:val="00C14BD9"/>
    <w:rsid w:val="00C21391"/>
    <w:rsid w:val="00C23806"/>
    <w:rsid w:val="00C3399E"/>
    <w:rsid w:val="00C421CE"/>
    <w:rsid w:val="00C51CF2"/>
    <w:rsid w:val="00C542AF"/>
    <w:rsid w:val="00C5653D"/>
    <w:rsid w:val="00C6550A"/>
    <w:rsid w:val="00C67BE2"/>
    <w:rsid w:val="00C71C21"/>
    <w:rsid w:val="00C9109A"/>
    <w:rsid w:val="00C927A1"/>
    <w:rsid w:val="00CA3A5C"/>
    <w:rsid w:val="00CB73BE"/>
    <w:rsid w:val="00CC05A0"/>
    <w:rsid w:val="00CC1B6D"/>
    <w:rsid w:val="00CD1248"/>
    <w:rsid w:val="00CD4C4E"/>
    <w:rsid w:val="00CD54E6"/>
    <w:rsid w:val="00CD69F5"/>
    <w:rsid w:val="00D01D35"/>
    <w:rsid w:val="00D02627"/>
    <w:rsid w:val="00D060C7"/>
    <w:rsid w:val="00D11F82"/>
    <w:rsid w:val="00D145BA"/>
    <w:rsid w:val="00D301B2"/>
    <w:rsid w:val="00D30E05"/>
    <w:rsid w:val="00D34F4F"/>
    <w:rsid w:val="00D43359"/>
    <w:rsid w:val="00D4675E"/>
    <w:rsid w:val="00D55086"/>
    <w:rsid w:val="00D566AE"/>
    <w:rsid w:val="00D62AB8"/>
    <w:rsid w:val="00D636E5"/>
    <w:rsid w:val="00D6408C"/>
    <w:rsid w:val="00D644C3"/>
    <w:rsid w:val="00D66C62"/>
    <w:rsid w:val="00D66FFD"/>
    <w:rsid w:val="00D7221D"/>
    <w:rsid w:val="00D8146F"/>
    <w:rsid w:val="00D844A6"/>
    <w:rsid w:val="00D90049"/>
    <w:rsid w:val="00D92057"/>
    <w:rsid w:val="00D95981"/>
    <w:rsid w:val="00D95E66"/>
    <w:rsid w:val="00DA30F5"/>
    <w:rsid w:val="00DA4E31"/>
    <w:rsid w:val="00DB1A3D"/>
    <w:rsid w:val="00DB6527"/>
    <w:rsid w:val="00DB759C"/>
    <w:rsid w:val="00DC35B4"/>
    <w:rsid w:val="00DC3DBE"/>
    <w:rsid w:val="00DC4BFD"/>
    <w:rsid w:val="00DC7B0A"/>
    <w:rsid w:val="00DD34FC"/>
    <w:rsid w:val="00DE473D"/>
    <w:rsid w:val="00DE692B"/>
    <w:rsid w:val="00DE6D87"/>
    <w:rsid w:val="00DF07C3"/>
    <w:rsid w:val="00DF1419"/>
    <w:rsid w:val="00DF5250"/>
    <w:rsid w:val="00DF68D7"/>
    <w:rsid w:val="00DF7D1C"/>
    <w:rsid w:val="00E031C5"/>
    <w:rsid w:val="00E0781A"/>
    <w:rsid w:val="00E226D1"/>
    <w:rsid w:val="00E23680"/>
    <w:rsid w:val="00E302C5"/>
    <w:rsid w:val="00E4364A"/>
    <w:rsid w:val="00E436C0"/>
    <w:rsid w:val="00E47BE6"/>
    <w:rsid w:val="00E514C3"/>
    <w:rsid w:val="00E5284E"/>
    <w:rsid w:val="00E532BC"/>
    <w:rsid w:val="00E6169C"/>
    <w:rsid w:val="00E63527"/>
    <w:rsid w:val="00E719C1"/>
    <w:rsid w:val="00E72071"/>
    <w:rsid w:val="00E76A8F"/>
    <w:rsid w:val="00E8160D"/>
    <w:rsid w:val="00E87240"/>
    <w:rsid w:val="00E914CA"/>
    <w:rsid w:val="00E97F36"/>
    <w:rsid w:val="00EA4BEE"/>
    <w:rsid w:val="00EA74BE"/>
    <w:rsid w:val="00EB3735"/>
    <w:rsid w:val="00EC1F8E"/>
    <w:rsid w:val="00EC3A78"/>
    <w:rsid w:val="00EC3BD2"/>
    <w:rsid w:val="00ED2C9E"/>
    <w:rsid w:val="00ED3C42"/>
    <w:rsid w:val="00ED7184"/>
    <w:rsid w:val="00EE512F"/>
    <w:rsid w:val="00EE7F77"/>
    <w:rsid w:val="00EF02B5"/>
    <w:rsid w:val="00EF1C6B"/>
    <w:rsid w:val="00EF4263"/>
    <w:rsid w:val="00EF55EC"/>
    <w:rsid w:val="00F015DC"/>
    <w:rsid w:val="00F066D3"/>
    <w:rsid w:val="00F06D1B"/>
    <w:rsid w:val="00F21D42"/>
    <w:rsid w:val="00F33587"/>
    <w:rsid w:val="00F359FA"/>
    <w:rsid w:val="00F37CBD"/>
    <w:rsid w:val="00F40C58"/>
    <w:rsid w:val="00F43200"/>
    <w:rsid w:val="00F43925"/>
    <w:rsid w:val="00F50378"/>
    <w:rsid w:val="00F54E2F"/>
    <w:rsid w:val="00F555E0"/>
    <w:rsid w:val="00F61675"/>
    <w:rsid w:val="00F65B36"/>
    <w:rsid w:val="00F6684E"/>
    <w:rsid w:val="00F674F4"/>
    <w:rsid w:val="00F677AC"/>
    <w:rsid w:val="00F678A4"/>
    <w:rsid w:val="00F7108B"/>
    <w:rsid w:val="00F77347"/>
    <w:rsid w:val="00F8064E"/>
    <w:rsid w:val="00F81461"/>
    <w:rsid w:val="00F83190"/>
    <w:rsid w:val="00F83E5C"/>
    <w:rsid w:val="00F94A50"/>
    <w:rsid w:val="00F953F8"/>
    <w:rsid w:val="00F96210"/>
    <w:rsid w:val="00FA387C"/>
    <w:rsid w:val="00FA5754"/>
    <w:rsid w:val="00FA5D2E"/>
    <w:rsid w:val="00FA727A"/>
    <w:rsid w:val="00FB5511"/>
    <w:rsid w:val="00FC1092"/>
    <w:rsid w:val="00FC1125"/>
    <w:rsid w:val="00FC1602"/>
    <w:rsid w:val="00FC29F3"/>
    <w:rsid w:val="00FE2171"/>
    <w:rsid w:val="00FE396E"/>
    <w:rsid w:val="00FE4BF3"/>
    <w:rsid w:val="00FE69FD"/>
    <w:rsid w:val="00FF2A71"/>
    <w:rsid w:val="00FF5796"/>
    <w:rsid w:val="00FF5829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8946A"/>
  <w15:docId w15:val="{38672643-E0CA-4251-88CF-3E4A783D9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7E6B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41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BE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7E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640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08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6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Y:\UNDP%20SECAP%202019-2020\07%20Proracuni%20za%20sve%20opstine%20i%20gradove\ZGRADARSTVO\STAMBENE%20ZGRADE\prora&#269;un%20u&#353;teda%20stambene%20zgrade%20od%20bazna%20godina%20do%202020\Novi%20prora&#269;uni%2017.02.2020\05%20STAMBENE%20ZGRADE%20-%20Baza%20prora&#269;una%20FBiH%20-%20Doboj%20Istok%20FINAL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1">
                  <a:shade val="9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Grafikoni!$H$4:$H$10</c:f>
              <c:strCache>
                <c:ptCount val="7"/>
                <c:pt idx="0">
                  <c:v>Do 1945</c:v>
                </c:pt>
                <c:pt idx="1">
                  <c:v>1946-1960</c:v>
                </c:pt>
                <c:pt idx="2">
                  <c:v>1961-1670</c:v>
                </c:pt>
                <c:pt idx="3">
                  <c:v>1971-1980</c:v>
                </c:pt>
                <c:pt idx="4">
                  <c:v>1981-1990</c:v>
                </c:pt>
                <c:pt idx="5">
                  <c:v>1991-2000</c:v>
                </c:pt>
                <c:pt idx="6">
                  <c:v>2001-2010</c:v>
                </c:pt>
              </c:strCache>
            </c:strRef>
          </c:cat>
          <c:val>
            <c:numRef>
              <c:f>Grafikoni!$J$4:$J$10</c:f>
              <c:numCache>
                <c:formatCode>0%</c:formatCode>
                <c:ptCount val="7"/>
                <c:pt idx="0">
                  <c:v>0</c:v>
                </c:pt>
                <c:pt idx="1">
                  <c:v>2.1367521367521368E-2</c:v>
                </c:pt>
                <c:pt idx="2">
                  <c:v>0.12393162393162394</c:v>
                </c:pt>
                <c:pt idx="3">
                  <c:v>0.29487179487179488</c:v>
                </c:pt>
                <c:pt idx="4">
                  <c:v>0.29487179487179488</c:v>
                </c:pt>
                <c:pt idx="5">
                  <c:v>0.14529914529914531</c:v>
                </c:pt>
                <c:pt idx="6">
                  <c:v>0.11965811965811966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15-4ABE-96EC-FDFEE07464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shape val="box"/>
        <c:axId val="593624448"/>
        <c:axId val="550397440"/>
        <c:axId val="0"/>
      </c:bar3DChart>
      <c:catAx>
        <c:axId val="593624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50397440"/>
        <c:crosses val="autoZero"/>
        <c:auto val="1"/>
        <c:lblAlgn val="ctr"/>
        <c:lblOffset val="100"/>
        <c:noMultiLvlLbl val="0"/>
      </c:catAx>
      <c:valAx>
        <c:axId val="55039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93624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Grafikoni!$M$9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0C2F-4F0D-991C-810E1C4FC788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0C2F-4F0D-991C-810E1C4FC78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0C2F-4F0D-991C-810E1C4FC788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0C2F-4F0D-991C-810E1C4FC78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0C2F-4F0D-991C-810E1C4FC78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Grafikoni!$L$10:$L$15</c:f>
              <c:strCache>
                <c:ptCount val="6"/>
                <c:pt idx="0">
                  <c:v>Zamjena vrata  </c:v>
                </c:pt>
                <c:pt idx="1">
                  <c:v>Zamjena prozora</c:v>
                </c:pt>
                <c:pt idx="2">
                  <c:v>Termoizolacija zida</c:v>
                </c:pt>
                <c:pt idx="3">
                  <c:v>Termoizolacija stropa/krova</c:v>
                </c:pt>
                <c:pt idx="4">
                  <c:v>Promjena načina grijanja</c:v>
                </c:pt>
                <c:pt idx="5">
                  <c:v>Promjena energenta</c:v>
                </c:pt>
              </c:strCache>
            </c:strRef>
          </c:cat>
          <c:val>
            <c:numRef>
              <c:f>Grafikoni!$N$10:$N$15</c:f>
              <c:numCache>
                <c:formatCode>0%</c:formatCode>
                <c:ptCount val="6"/>
                <c:pt idx="0">
                  <c:v>0.52991452991452992</c:v>
                </c:pt>
                <c:pt idx="1">
                  <c:v>0.52991452991452992</c:v>
                </c:pt>
                <c:pt idx="2">
                  <c:v>0.30769230769230771</c:v>
                </c:pt>
                <c:pt idx="3">
                  <c:v>0.12820512820512819</c:v>
                </c:pt>
                <c:pt idx="4">
                  <c:v>0.25213675213675213</c:v>
                </c:pt>
                <c:pt idx="5">
                  <c:v>0.13247863247863248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C2F-4F0D-991C-810E1C4FC7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46717056"/>
        <c:axId val="546821248"/>
        <c:axId val="0"/>
      </c:bar3DChart>
      <c:catAx>
        <c:axId val="546717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46821248"/>
        <c:crosses val="autoZero"/>
        <c:auto val="1"/>
        <c:lblAlgn val="ctr"/>
        <c:lblOffset val="100"/>
        <c:noMultiLvlLbl val="0"/>
      </c:catAx>
      <c:valAx>
        <c:axId val="54682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46717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C0381-0C18-4A69-A195-8DE254951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5</Pages>
  <Words>4202</Words>
  <Characters>23954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Mirza</dc:creator>
  <cp:keywords/>
  <dc:description/>
  <cp:lastModifiedBy>Jelena Simic</cp:lastModifiedBy>
  <cp:revision>17</cp:revision>
  <dcterms:created xsi:type="dcterms:W3CDTF">2020-05-11T09:23:00Z</dcterms:created>
  <dcterms:modified xsi:type="dcterms:W3CDTF">2020-06-16T08:36:00Z</dcterms:modified>
</cp:coreProperties>
</file>