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D8" w:rsidRPr="00E44342" w:rsidRDefault="003B0DD8" w:rsidP="003B0DD8">
      <w:pPr>
        <w:spacing w:line="240" w:lineRule="auto"/>
        <w:jc w:val="both"/>
        <w:rPr>
          <w:rFonts w:ascii="Times New Roman" w:hAnsi="Times New Roman" w:cs="Times New Roman"/>
        </w:rPr>
      </w:pPr>
      <w:r w:rsidRPr="00E44342">
        <w:rPr>
          <w:rFonts w:ascii="Times New Roman" w:hAnsi="Times New Roman" w:cs="Times New Roman"/>
        </w:rPr>
        <w:t xml:space="preserve">         </w:t>
      </w:r>
      <w:proofErr w:type="gramStart"/>
      <w:r w:rsidRPr="00E44342">
        <w:rPr>
          <w:rFonts w:ascii="Times New Roman" w:hAnsi="Times New Roman" w:cs="Times New Roman"/>
        </w:rPr>
        <w:t xml:space="preserve">Na </w:t>
      </w:r>
      <w:proofErr w:type="spellStart"/>
      <w:r w:rsidRPr="00E44342">
        <w:rPr>
          <w:rFonts w:ascii="Times New Roman" w:hAnsi="Times New Roman" w:cs="Times New Roman"/>
        </w:rPr>
        <w:t>osnovu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člana</w:t>
      </w:r>
      <w:proofErr w:type="spellEnd"/>
      <w:r w:rsidRPr="00E44342">
        <w:rPr>
          <w:rFonts w:ascii="Times New Roman" w:hAnsi="Times New Roman" w:cs="Times New Roman"/>
        </w:rPr>
        <w:t xml:space="preserve"> 13.</w:t>
      </w:r>
      <w:proofErr w:type="gram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Zakona</w:t>
      </w:r>
      <w:proofErr w:type="spellEnd"/>
      <w:r w:rsidRPr="00E44342">
        <w:rPr>
          <w:rFonts w:ascii="Times New Roman" w:hAnsi="Times New Roman" w:cs="Times New Roman"/>
        </w:rPr>
        <w:t xml:space="preserve"> o </w:t>
      </w:r>
      <w:proofErr w:type="spellStart"/>
      <w:r w:rsidRPr="00E44342">
        <w:rPr>
          <w:rFonts w:ascii="Times New Roman" w:hAnsi="Times New Roman" w:cs="Times New Roman"/>
        </w:rPr>
        <w:t>principima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lokalne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samouprave</w:t>
      </w:r>
      <w:proofErr w:type="spellEnd"/>
      <w:r w:rsidRPr="00E44342">
        <w:rPr>
          <w:rFonts w:ascii="Times New Roman" w:hAnsi="Times New Roman" w:cs="Times New Roman"/>
        </w:rPr>
        <w:t xml:space="preserve"> u </w:t>
      </w:r>
      <w:proofErr w:type="spellStart"/>
      <w:r w:rsidRPr="00E44342">
        <w:rPr>
          <w:rFonts w:ascii="Times New Roman" w:hAnsi="Times New Roman" w:cs="Times New Roman"/>
        </w:rPr>
        <w:t>FBiH</w:t>
      </w:r>
      <w:proofErr w:type="spellEnd"/>
      <w:r w:rsidRPr="00E44342">
        <w:rPr>
          <w:rFonts w:ascii="Times New Roman" w:hAnsi="Times New Roman" w:cs="Times New Roman"/>
        </w:rPr>
        <w:t xml:space="preserve"> (“</w:t>
      </w:r>
      <w:proofErr w:type="spellStart"/>
      <w:r w:rsidRPr="00E44342">
        <w:rPr>
          <w:rFonts w:ascii="Times New Roman" w:hAnsi="Times New Roman" w:cs="Times New Roman"/>
        </w:rPr>
        <w:t>Službene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novine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FBiH</w:t>
      </w:r>
      <w:proofErr w:type="spellEnd"/>
      <w:r w:rsidRPr="00E44342">
        <w:rPr>
          <w:rFonts w:ascii="Times New Roman" w:hAnsi="Times New Roman" w:cs="Times New Roman"/>
        </w:rPr>
        <w:t xml:space="preserve">”, </w:t>
      </w:r>
      <w:proofErr w:type="spellStart"/>
      <w:proofErr w:type="gramStart"/>
      <w:r w:rsidRPr="00E44342">
        <w:rPr>
          <w:rFonts w:ascii="Times New Roman" w:hAnsi="Times New Roman" w:cs="Times New Roman"/>
        </w:rPr>
        <w:t>broj</w:t>
      </w:r>
      <w:proofErr w:type="spellEnd"/>
      <w:r w:rsidRPr="00E44342">
        <w:rPr>
          <w:rFonts w:ascii="Times New Roman" w:hAnsi="Times New Roman" w:cs="Times New Roman"/>
        </w:rPr>
        <w:t xml:space="preserve"> :</w:t>
      </w:r>
      <w:proofErr w:type="gramEnd"/>
      <w:r w:rsidRPr="00E44342">
        <w:rPr>
          <w:rFonts w:ascii="Times New Roman" w:hAnsi="Times New Roman" w:cs="Times New Roman"/>
        </w:rPr>
        <w:t xml:space="preserve"> 49/06 </w:t>
      </w:r>
      <w:proofErr w:type="spellStart"/>
      <w:r w:rsidRPr="00E44342">
        <w:rPr>
          <w:rFonts w:ascii="Times New Roman" w:hAnsi="Times New Roman" w:cs="Times New Roman"/>
        </w:rPr>
        <w:t>i</w:t>
      </w:r>
      <w:proofErr w:type="spellEnd"/>
      <w:r w:rsidRPr="00E44342">
        <w:rPr>
          <w:rFonts w:ascii="Times New Roman" w:hAnsi="Times New Roman" w:cs="Times New Roman"/>
        </w:rPr>
        <w:t xml:space="preserve"> 51/09 ) , </w:t>
      </w:r>
      <w:proofErr w:type="spellStart"/>
      <w:r w:rsidRPr="00E44342">
        <w:rPr>
          <w:rFonts w:ascii="Times New Roman" w:hAnsi="Times New Roman" w:cs="Times New Roman"/>
        </w:rPr>
        <w:t>člana</w:t>
      </w:r>
      <w:proofErr w:type="spellEnd"/>
      <w:r w:rsidRPr="00E44342">
        <w:rPr>
          <w:rFonts w:ascii="Times New Roman" w:hAnsi="Times New Roman" w:cs="Times New Roman"/>
        </w:rPr>
        <w:t xml:space="preserve"> 32. </w:t>
      </w:r>
      <w:proofErr w:type="spellStart"/>
      <w:r w:rsidRPr="00E44342">
        <w:rPr>
          <w:rFonts w:ascii="Times New Roman" w:hAnsi="Times New Roman" w:cs="Times New Roman"/>
        </w:rPr>
        <w:t>Zakona</w:t>
      </w:r>
      <w:proofErr w:type="spellEnd"/>
      <w:r w:rsidRPr="00E44342">
        <w:rPr>
          <w:rFonts w:ascii="Times New Roman" w:hAnsi="Times New Roman" w:cs="Times New Roman"/>
        </w:rPr>
        <w:t xml:space="preserve"> o </w:t>
      </w:r>
      <w:proofErr w:type="spellStart"/>
      <w:r w:rsidRPr="00E44342">
        <w:rPr>
          <w:rFonts w:ascii="Times New Roman" w:hAnsi="Times New Roman" w:cs="Times New Roman"/>
        </w:rPr>
        <w:t>budžetima</w:t>
      </w:r>
      <w:proofErr w:type="spellEnd"/>
      <w:r w:rsidRPr="00E44342">
        <w:rPr>
          <w:rFonts w:ascii="Times New Roman" w:hAnsi="Times New Roman" w:cs="Times New Roman"/>
        </w:rPr>
        <w:t xml:space="preserve"> u </w:t>
      </w:r>
      <w:proofErr w:type="spellStart"/>
      <w:r w:rsidRPr="00E44342">
        <w:rPr>
          <w:rFonts w:ascii="Times New Roman" w:hAnsi="Times New Roman" w:cs="Times New Roman"/>
        </w:rPr>
        <w:t>FBiH</w:t>
      </w:r>
      <w:proofErr w:type="spellEnd"/>
      <w:r w:rsidRPr="00E44342">
        <w:rPr>
          <w:rFonts w:ascii="Times New Roman" w:hAnsi="Times New Roman" w:cs="Times New Roman"/>
        </w:rPr>
        <w:t xml:space="preserve"> (“</w:t>
      </w:r>
      <w:proofErr w:type="spellStart"/>
      <w:r w:rsidRPr="00E44342">
        <w:rPr>
          <w:rFonts w:ascii="Times New Roman" w:hAnsi="Times New Roman" w:cs="Times New Roman"/>
        </w:rPr>
        <w:t>Službene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novine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FBiH</w:t>
      </w:r>
      <w:proofErr w:type="spellEnd"/>
      <w:r w:rsidRPr="00E44342">
        <w:rPr>
          <w:rFonts w:ascii="Times New Roman" w:hAnsi="Times New Roman" w:cs="Times New Roman"/>
        </w:rPr>
        <w:t xml:space="preserve">”, </w:t>
      </w:r>
      <w:proofErr w:type="spellStart"/>
      <w:proofErr w:type="gramStart"/>
      <w:r w:rsidRPr="00E44342">
        <w:rPr>
          <w:rFonts w:ascii="Times New Roman" w:hAnsi="Times New Roman" w:cs="Times New Roman"/>
        </w:rPr>
        <w:t>broj</w:t>
      </w:r>
      <w:proofErr w:type="spellEnd"/>
      <w:r w:rsidRPr="00E44342">
        <w:rPr>
          <w:rFonts w:ascii="Times New Roman" w:hAnsi="Times New Roman" w:cs="Times New Roman"/>
        </w:rPr>
        <w:t xml:space="preserve"> :</w:t>
      </w:r>
      <w:proofErr w:type="gramEnd"/>
      <w:r w:rsidRPr="00E44342">
        <w:rPr>
          <w:rFonts w:ascii="Times New Roman" w:hAnsi="Times New Roman" w:cs="Times New Roman"/>
        </w:rPr>
        <w:t xml:space="preserve"> 102/13, 9/14, 13/14, 8/15, 91/15, 102/15  </w:t>
      </w:r>
      <w:proofErr w:type="spellStart"/>
      <w:r w:rsidRPr="00E44342">
        <w:rPr>
          <w:rFonts w:ascii="Times New Roman" w:hAnsi="Times New Roman" w:cs="Times New Roman"/>
        </w:rPr>
        <w:t>i</w:t>
      </w:r>
      <w:proofErr w:type="spellEnd"/>
      <w:r w:rsidRPr="00E44342">
        <w:rPr>
          <w:rFonts w:ascii="Times New Roman" w:hAnsi="Times New Roman" w:cs="Times New Roman"/>
        </w:rPr>
        <w:t xml:space="preserve">  104/16 ) </w:t>
      </w:r>
      <w:proofErr w:type="spellStart"/>
      <w:r w:rsidRPr="00E44342">
        <w:rPr>
          <w:rFonts w:ascii="Times New Roman" w:hAnsi="Times New Roman" w:cs="Times New Roman"/>
        </w:rPr>
        <w:t>i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člana</w:t>
      </w:r>
      <w:proofErr w:type="spellEnd"/>
      <w:r w:rsidRPr="00E44342">
        <w:rPr>
          <w:rFonts w:ascii="Times New Roman" w:hAnsi="Times New Roman" w:cs="Times New Roman"/>
        </w:rPr>
        <w:t xml:space="preserve"> 17. </w:t>
      </w:r>
      <w:proofErr w:type="spellStart"/>
      <w:r w:rsidRPr="00E44342">
        <w:rPr>
          <w:rFonts w:ascii="Times New Roman" w:hAnsi="Times New Roman" w:cs="Times New Roman"/>
        </w:rPr>
        <w:t>Statuta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općine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Doboj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Istok</w:t>
      </w:r>
      <w:proofErr w:type="spellEnd"/>
      <w:r w:rsidRPr="00E44342">
        <w:rPr>
          <w:rFonts w:ascii="Times New Roman" w:hAnsi="Times New Roman" w:cs="Times New Roman"/>
        </w:rPr>
        <w:t xml:space="preserve"> (“</w:t>
      </w:r>
      <w:proofErr w:type="spellStart"/>
      <w:r w:rsidRPr="00E44342">
        <w:rPr>
          <w:rFonts w:ascii="Times New Roman" w:hAnsi="Times New Roman" w:cs="Times New Roman"/>
        </w:rPr>
        <w:t>Službene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novine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općine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Doboj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Istok</w:t>
      </w:r>
      <w:proofErr w:type="spellEnd"/>
      <w:r w:rsidRPr="00E44342">
        <w:rPr>
          <w:rFonts w:ascii="Times New Roman" w:hAnsi="Times New Roman" w:cs="Times New Roman"/>
        </w:rPr>
        <w:t xml:space="preserve">”, </w:t>
      </w:r>
      <w:proofErr w:type="spellStart"/>
      <w:r w:rsidRPr="00E44342">
        <w:rPr>
          <w:rFonts w:ascii="Times New Roman" w:hAnsi="Times New Roman" w:cs="Times New Roman"/>
        </w:rPr>
        <w:t>broj</w:t>
      </w:r>
      <w:proofErr w:type="spellEnd"/>
      <w:r w:rsidRPr="00E44342">
        <w:rPr>
          <w:rFonts w:ascii="Times New Roman" w:hAnsi="Times New Roman" w:cs="Times New Roman"/>
        </w:rPr>
        <w:t xml:space="preserve">: 05/08), </w:t>
      </w:r>
      <w:proofErr w:type="spellStart"/>
      <w:r w:rsidRPr="00E44342">
        <w:rPr>
          <w:rFonts w:ascii="Times New Roman" w:hAnsi="Times New Roman" w:cs="Times New Roman"/>
        </w:rPr>
        <w:t>Općinsko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vijeće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Doboj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Istok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na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sjednici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r w:rsidRPr="00E44342">
        <w:rPr>
          <w:rFonts w:ascii="Times New Roman" w:hAnsi="Times New Roman" w:cs="Times New Roman"/>
        </w:rPr>
        <w:t>održanoj</w:t>
      </w:r>
      <w:proofErr w:type="spellEnd"/>
      <w:r w:rsidRPr="00E4434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44342">
        <w:rPr>
          <w:rFonts w:ascii="Times New Roman" w:hAnsi="Times New Roman" w:cs="Times New Roman"/>
        </w:rPr>
        <w:t>dana</w:t>
      </w:r>
      <w:proofErr w:type="spellEnd"/>
      <w:r w:rsidRPr="00E44342">
        <w:rPr>
          <w:rFonts w:ascii="Times New Roman" w:hAnsi="Times New Roman" w:cs="Times New Roman"/>
        </w:rPr>
        <w:t xml:space="preserve">  22.12.2018</w:t>
      </w:r>
      <w:proofErr w:type="gramEnd"/>
      <w:r w:rsidRPr="00E44342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E44342">
        <w:rPr>
          <w:rFonts w:ascii="Times New Roman" w:hAnsi="Times New Roman" w:cs="Times New Roman"/>
        </w:rPr>
        <w:t>godine</w:t>
      </w:r>
      <w:proofErr w:type="spellEnd"/>
      <w:proofErr w:type="gramEnd"/>
      <w:r w:rsidRPr="00E44342">
        <w:rPr>
          <w:rFonts w:ascii="Times New Roman" w:hAnsi="Times New Roman" w:cs="Times New Roman"/>
        </w:rPr>
        <w:t xml:space="preserve"> d o n o s </w:t>
      </w:r>
      <w:proofErr w:type="spellStart"/>
      <w:r w:rsidRPr="00E44342">
        <w:rPr>
          <w:rFonts w:ascii="Times New Roman" w:hAnsi="Times New Roman" w:cs="Times New Roman"/>
        </w:rPr>
        <w:t>i</w:t>
      </w:r>
      <w:proofErr w:type="spellEnd"/>
      <w:r w:rsidRPr="00E44342">
        <w:rPr>
          <w:rFonts w:ascii="Times New Roman" w:hAnsi="Times New Roman" w:cs="Times New Roman"/>
        </w:rPr>
        <w:t xml:space="preserve"> :</w:t>
      </w:r>
    </w:p>
    <w:p w:rsidR="003B0DD8" w:rsidRPr="00E44342" w:rsidRDefault="003B0DD8" w:rsidP="003B0DD8">
      <w:pPr>
        <w:tabs>
          <w:tab w:val="left" w:pos="3655"/>
        </w:tabs>
        <w:jc w:val="center"/>
        <w:rPr>
          <w:rFonts w:ascii="Times New Roman" w:hAnsi="Times New Roman" w:cs="Times New Roman"/>
          <w:b/>
        </w:rPr>
      </w:pPr>
      <w:r w:rsidRPr="00E44342">
        <w:rPr>
          <w:rFonts w:ascii="Times New Roman" w:hAnsi="Times New Roman" w:cs="Times New Roman"/>
          <w:b/>
        </w:rPr>
        <w:t xml:space="preserve">BUDŽET OPĆINE DOBOJ </w:t>
      </w:r>
      <w:proofErr w:type="gramStart"/>
      <w:r w:rsidRPr="00E44342">
        <w:rPr>
          <w:rFonts w:ascii="Times New Roman" w:hAnsi="Times New Roman" w:cs="Times New Roman"/>
          <w:b/>
        </w:rPr>
        <w:t>ISTOK  ZA</w:t>
      </w:r>
      <w:proofErr w:type="gramEnd"/>
      <w:r w:rsidRPr="00E44342">
        <w:rPr>
          <w:rFonts w:ascii="Times New Roman" w:hAnsi="Times New Roman" w:cs="Times New Roman"/>
          <w:b/>
        </w:rPr>
        <w:t xml:space="preserve"> 2019. GODINU</w:t>
      </w:r>
    </w:p>
    <w:p w:rsidR="003B0DD8" w:rsidRPr="00E44342" w:rsidRDefault="003B0DD8" w:rsidP="003B0DD8">
      <w:pPr>
        <w:spacing w:line="240" w:lineRule="auto"/>
        <w:jc w:val="center"/>
        <w:rPr>
          <w:rFonts w:ascii="Times New Roman" w:hAnsi="Times New Roman" w:cs="Times New Roman"/>
          <w:b/>
          <w:lang w:val="hr-HR"/>
        </w:rPr>
      </w:pPr>
      <w:r w:rsidRPr="00E44342">
        <w:rPr>
          <w:rFonts w:ascii="Times New Roman" w:hAnsi="Times New Roman" w:cs="Times New Roman"/>
          <w:b/>
          <w:lang w:val="hr-HR"/>
        </w:rPr>
        <w:t>Član 1.</w:t>
      </w:r>
    </w:p>
    <w:p w:rsidR="003B0DD8" w:rsidRPr="00E44342" w:rsidRDefault="003B0DD8" w:rsidP="003B0DD8">
      <w:pPr>
        <w:spacing w:line="240" w:lineRule="auto"/>
        <w:rPr>
          <w:rFonts w:ascii="Times New Roman" w:hAnsi="Times New Roman" w:cs="Times New Roman"/>
          <w:b/>
          <w:lang w:val="hr-HR"/>
        </w:rPr>
      </w:pPr>
      <w:r w:rsidRPr="00E44342">
        <w:rPr>
          <w:rFonts w:ascii="Times New Roman" w:hAnsi="Times New Roman" w:cs="Times New Roman"/>
          <w:lang w:val="hr-HR"/>
        </w:rPr>
        <w:t xml:space="preserve">          </w:t>
      </w:r>
      <w:r w:rsidRPr="00E44342">
        <w:rPr>
          <w:rFonts w:ascii="Times New Roman" w:hAnsi="Times New Roman" w:cs="Times New Roman"/>
          <w:b/>
          <w:lang w:val="hr-HR"/>
        </w:rPr>
        <w:t>OPĆI DIO</w:t>
      </w:r>
    </w:p>
    <w:p w:rsidR="003B0DD8" w:rsidRDefault="003B0DD8" w:rsidP="003B0DD8">
      <w:pPr>
        <w:spacing w:after="0" w:line="240" w:lineRule="auto"/>
        <w:rPr>
          <w:rFonts w:ascii="Times New Roman" w:hAnsi="Times New Roman" w:cs="Times New Roman"/>
          <w:lang w:val="hr-HR"/>
        </w:rPr>
      </w:pPr>
      <w:r w:rsidRPr="00E44342">
        <w:rPr>
          <w:rFonts w:ascii="Times New Roman" w:hAnsi="Times New Roman" w:cs="Times New Roman"/>
          <w:lang w:val="hr-HR"/>
        </w:rPr>
        <w:t xml:space="preserve">          Budžet općine Doboj Istok za 2019 se sastoji od :</w:t>
      </w:r>
    </w:p>
    <w:p w:rsidR="003B0DD8" w:rsidRPr="00E44342" w:rsidRDefault="003B0DD8" w:rsidP="003B0DD8">
      <w:pPr>
        <w:spacing w:after="0" w:line="240" w:lineRule="auto"/>
        <w:rPr>
          <w:rFonts w:ascii="Times New Roman" w:hAnsi="Times New Roman" w:cs="Times New Roman"/>
          <w:sz w:val="14"/>
          <w:lang w:val="hr-HR"/>
        </w:rPr>
      </w:pPr>
    </w:p>
    <w:p w:rsidR="003B0DD8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lang w:val="hr-HR"/>
        </w:rPr>
      </w:pPr>
      <w:r w:rsidRPr="00E44342">
        <w:rPr>
          <w:rFonts w:ascii="Times New Roman" w:hAnsi="Times New Roman" w:cs="Times New Roman"/>
          <w:b/>
          <w:lang w:val="hr-HR"/>
        </w:rPr>
        <w:t>BILANS PRIHODA I RASHODA</w:t>
      </w:r>
    </w:p>
    <w:p w:rsidR="003B0DD8" w:rsidRPr="00E44342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lang w:val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4"/>
        <w:gridCol w:w="3519"/>
      </w:tblGrid>
      <w:tr w:rsidR="003B0DD8" w:rsidRPr="00E44342" w:rsidTr="00017209">
        <w:trPr>
          <w:trHeight w:val="326"/>
          <w:jc w:val="center"/>
        </w:trPr>
        <w:tc>
          <w:tcPr>
            <w:tcW w:w="3514" w:type="dxa"/>
          </w:tcPr>
          <w:p w:rsidR="003B0DD8" w:rsidRPr="00E44342" w:rsidRDefault="003B0DD8" w:rsidP="00017209">
            <w:pPr>
              <w:tabs>
                <w:tab w:val="left" w:pos="49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BUDŽETSKA SREDSTVA</w:t>
            </w:r>
          </w:p>
        </w:tc>
        <w:tc>
          <w:tcPr>
            <w:tcW w:w="3519" w:type="dxa"/>
          </w:tcPr>
          <w:p w:rsidR="003B0DD8" w:rsidRPr="00E44342" w:rsidRDefault="003B0DD8" w:rsidP="00017209">
            <w:pPr>
              <w:tabs>
                <w:tab w:val="left" w:pos="49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IZNOS</w:t>
            </w:r>
          </w:p>
        </w:tc>
      </w:tr>
      <w:tr w:rsidR="003B0DD8" w:rsidRPr="00E44342" w:rsidTr="0001720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83"/>
          <w:jc w:val="center"/>
        </w:trPr>
        <w:tc>
          <w:tcPr>
            <w:tcW w:w="3514" w:type="dxa"/>
            <w:tcBorders>
              <w:right w:val="single" w:sz="4" w:space="0" w:color="auto"/>
            </w:tcBorders>
          </w:tcPr>
          <w:p w:rsidR="003B0DD8" w:rsidRPr="00E44342" w:rsidRDefault="003B0DD8" w:rsidP="0001720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PRIHODI I PRIMICI:</w:t>
            </w:r>
          </w:p>
        </w:tc>
        <w:tc>
          <w:tcPr>
            <w:tcW w:w="3519" w:type="dxa"/>
            <w:tcBorders>
              <w:left w:val="single" w:sz="4" w:space="0" w:color="auto"/>
            </w:tcBorders>
          </w:tcPr>
          <w:p w:rsidR="003B0DD8" w:rsidRPr="00E44342" w:rsidRDefault="003B0DD8" w:rsidP="0001720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3.116.000,00</w:t>
            </w:r>
          </w:p>
        </w:tc>
      </w:tr>
      <w:tr w:rsidR="003B0DD8" w:rsidRPr="00E44342" w:rsidTr="0001720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89"/>
          <w:jc w:val="center"/>
        </w:trPr>
        <w:tc>
          <w:tcPr>
            <w:tcW w:w="3514" w:type="dxa"/>
          </w:tcPr>
          <w:p w:rsidR="003B0DD8" w:rsidRPr="00E44342" w:rsidRDefault="003B0DD8" w:rsidP="0001720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RASHODI I IZDACI :</w:t>
            </w:r>
          </w:p>
        </w:tc>
        <w:tc>
          <w:tcPr>
            <w:tcW w:w="3519" w:type="dxa"/>
          </w:tcPr>
          <w:p w:rsidR="003B0DD8" w:rsidRPr="00E44342" w:rsidRDefault="003B0DD8" w:rsidP="0001720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3.112.437,00</w:t>
            </w:r>
          </w:p>
        </w:tc>
      </w:tr>
      <w:tr w:rsidR="003B0DD8" w:rsidRPr="00E44342" w:rsidTr="0001720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89"/>
          <w:jc w:val="center"/>
        </w:trPr>
        <w:tc>
          <w:tcPr>
            <w:tcW w:w="3514" w:type="dxa"/>
          </w:tcPr>
          <w:p w:rsidR="003B0DD8" w:rsidRPr="00E44342" w:rsidRDefault="003B0DD8" w:rsidP="0001720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RAZLIKA (SUFICIT):</w:t>
            </w:r>
          </w:p>
        </w:tc>
        <w:tc>
          <w:tcPr>
            <w:tcW w:w="3519" w:type="dxa"/>
          </w:tcPr>
          <w:p w:rsidR="003B0DD8" w:rsidRPr="00E44342" w:rsidRDefault="003B0DD8" w:rsidP="0001720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3.563,00</w:t>
            </w:r>
          </w:p>
        </w:tc>
      </w:tr>
    </w:tbl>
    <w:p w:rsidR="003B0DD8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B0DD8" w:rsidRPr="00E44342" w:rsidRDefault="003B0DD8" w:rsidP="003B0DD8">
      <w:pPr>
        <w:jc w:val="center"/>
        <w:rPr>
          <w:rFonts w:ascii="Times New Roman" w:hAnsi="Times New Roman" w:cs="Times New Roman"/>
          <w:b/>
        </w:rPr>
      </w:pPr>
      <w:r w:rsidRPr="00E44342">
        <w:rPr>
          <w:rFonts w:ascii="Times New Roman" w:hAnsi="Times New Roman" w:cs="Times New Roman"/>
          <w:b/>
        </w:rPr>
        <w:t>TEKUĆI BILANS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6"/>
        <w:gridCol w:w="5445"/>
        <w:gridCol w:w="2900"/>
      </w:tblGrid>
      <w:tr w:rsidR="003B0DD8" w:rsidRPr="00E44342" w:rsidTr="00017209">
        <w:trPr>
          <w:trHeight w:val="258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R.BR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OPIS</w:t>
            </w:r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PLAN ZA 2019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Ukupni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</w:t>
            </w:r>
            <w:proofErr w:type="spellEnd"/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3.116.000,00</w:t>
            </w:r>
          </w:p>
        </w:tc>
      </w:tr>
      <w:tr w:rsidR="003B0DD8" w:rsidRPr="00E44342" w:rsidTr="00017209">
        <w:trPr>
          <w:trHeight w:val="258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Ukupni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rashodi</w:t>
            </w:r>
            <w:proofErr w:type="spellEnd"/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2.177.437,00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TEKUĆI BILANS(1-2)</w:t>
            </w:r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938.563,00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primici</w:t>
            </w:r>
            <w:proofErr w:type="spellEnd"/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B0DD8" w:rsidRPr="00E44342" w:rsidTr="00017209">
        <w:trPr>
          <w:trHeight w:val="258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935.000,00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NETO NABAVKA NEF.IMOVINE(4-5)</w:t>
            </w:r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-935.000,00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Primici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domaćeg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zaduživanja</w:t>
            </w:r>
            <w:proofErr w:type="spellEnd"/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58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Otplate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domaćeg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zaduživanja</w:t>
            </w:r>
            <w:proofErr w:type="spellEnd"/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NETO ZADUŽIVANJE (7-8)</w:t>
            </w:r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B0DD8" w:rsidRPr="00E44342" w:rsidTr="00017209">
        <w:trPr>
          <w:trHeight w:val="272"/>
          <w:jc w:val="center"/>
        </w:trPr>
        <w:tc>
          <w:tcPr>
            <w:tcW w:w="736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445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UKUPNI FINANSIJSKI REZULTAT(3+6+9)</w:t>
            </w:r>
          </w:p>
        </w:tc>
        <w:tc>
          <w:tcPr>
            <w:tcW w:w="2900" w:type="dxa"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3.563,00</w:t>
            </w:r>
          </w:p>
        </w:tc>
      </w:tr>
    </w:tbl>
    <w:p w:rsidR="003B0DD8" w:rsidRPr="00E44342" w:rsidRDefault="003B0DD8" w:rsidP="003B0DD8">
      <w:pPr>
        <w:jc w:val="center"/>
        <w:rPr>
          <w:rFonts w:ascii="Times New Roman" w:hAnsi="Times New Roman" w:cs="Times New Roman"/>
          <w:b/>
          <w:sz w:val="2"/>
          <w:lang w:val="hr-HR"/>
        </w:rPr>
      </w:pPr>
    </w:p>
    <w:p w:rsidR="003B0DD8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lang w:val="hr-HR"/>
        </w:rPr>
      </w:pPr>
      <w:r w:rsidRPr="00E44342">
        <w:rPr>
          <w:rFonts w:ascii="Times New Roman" w:hAnsi="Times New Roman" w:cs="Times New Roman"/>
          <w:b/>
          <w:lang w:val="hr-HR"/>
        </w:rPr>
        <w:t>Član 2.</w:t>
      </w:r>
    </w:p>
    <w:p w:rsidR="003B0DD8" w:rsidRPr="00E44342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lang w:val="hr-HR"/>
        </w:rPr>
      </w:pPr>
    </w:p>
    <w:p w:rsidR="003B0DD8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lang w:val="hr-HR"/>
        </w:rPr>
      </w:pPr>
      <w:r w:rsidRPr="00E44342">
        <w:rPr>
          <w:rFonts w:ascii="Times New Roman" w:hAnsi="Times New Roman" w:cs="Times New Roman"/>
          <w:lang w:val="hr-HR"/>
        </w:rPr>
        <w:t>Prihodi i rashodi po grupama utvrđuju se u bilansu prihoda i rashoda za 2019. godinu kako slijedi</w:t>
      </w:r>
      <w:r w:rsidRPr="00E44342">
        <w:rPr>
          <w:rFonts w:ascii="Times New Roman" w:hAnsi="Times New Roman" w:cs="Times New Roman"/>
          <w:b/>
          <w:lang w:val="hr-HR"/>
        </w:rPr>
        <w:t>:</w:t>
      </w:r>
    </w:p>
    <w:p w:rsidR="003B0DD8" w:rsidRPr="00E44342" w:rsidRDefault="003B0DD8" w:rsidP="003B0DD8">
      <w:pPr>
        <w:spacing w:after="0"/>
        <w:jc w:val="center"/>
        <w:rPr>
          <w:rFonts w:ascii="Times New Roman" w:hAnsi="Times New Roman" w:cs="Times New Roman"/>
          <w:b/>
          <w:sz w:val="10"/>
          <w:lang w:val="hr-HR"/>
        </w:rPr>
      </w:pPr>
    </w:p>
    <w:p w:rsidR="003B0DD8" w:rsidRPr="00E44342" w:rsidRDefault="003B0DD8" w:rsidP="003B0DD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proofErr w:type="spellStart"/>
      <w:r w:rsidRPr="00E44342">
        <w:rPr>
          <w:rFonts w:ascii="Times New Roman" w:hAnsi="Times New Roman" w:cs="Times New Roman"/>
          <w:b/>
        </w:rPr>
        <w:t>prihodi</w:t>
      </w:r>
      <w:proofErr w:type="spellEnd"/>
    </w:p>
    <w:p w:rsidR="003B0DD8" w:rsidRPr="00E44342" w:rsidRDefault="003B0DD8" w:rsidP="003B0DD8">
      <w:pPr>
        <w:pStyle w:val="ListParagraph"/>
        <w:spacing w:after="0"/>
        <w:ind w:left="1725"/>
        <w:rPr>
          <w:rFonts w:ascii="Times New Roman" w:hAnsi="Times New Roman" w:cs="Times New Roman"/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1125"/>
        <w:gridCol w:w="5963"/>
        <w:gridCol w:w="1921"/>
      </w:tblGrid>
      <w:tr w:rsidR="003B0DD8" w:rsidRPr="00E44342" w:rsidTr="00017209">
        <w:trPr>
          <w:trHeight w:val="381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R.b</w:t>
            </w:r>
            <w:proofErr w:type="spellEnd"/>
            <w:r w:rsidRPr="00E443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Broj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konta</w:t>
            </w:r>
            <w:proofErr w:type="spellEnd"/>
          </w:p>
        </w:tc>
        <w:tc>
          <w:tcPr>
            <w:tcW w:w="6229" w:type="dxa"/>
            <w:noWrap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POZICIJA</w:t>
            </w:r>
          </w:p>
        </w:tc>
        <w:tc>
          <w:tcPr>
            <w:tcW w:w="2000" w:type="dxa"/>
            <w:noWrap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Planirano</w:t>
            </w:r>
            <w:proofErr w:type="spellEnd"/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67" w:type="dxa"/>
            <w:noWrap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9" w:type="dxa"/>
            <w:noWrap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0" w:type="dxa"/>
            <w:noWrap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 xml:space="preserve">   P R I H O D I  (2+17+36)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3.116.000,00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710000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poreza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>(3+7+9+11+13+14+15+16)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1.953.000,00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711000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dobit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pojedinaca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(4+5+6)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711100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dobit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pojedinaca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zaostale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uplate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poreza</w:t>
            </w:r>
            <w:proofErr w:type="spellEnd"/>
            <w:r w:rsidRPr="00E4434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 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711200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dobit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 </w:t>
            </w:r>
          </w:p>
        </w:tc>
      </w:tr>
      <w:tr w:rsidR="003B0DD8" w:rsidRPr="00E44342" w:rsidTr="00017209">
        <w:trPr>
          <w:trHeight w:val="336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711900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Porez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dobit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banaka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dr.fin.organizacija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društava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osiguranje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lastRenderedPageBreak/>
              <w:t>reosiguranje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imovine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lica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pravnih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lica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iz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oblasti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elektroprivrede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pošte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telekomunikacija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pravnih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lica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iz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oblasti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igara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sreću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ostalih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preduzeća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lastRenderedPageBreak/>
              <w:t> 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712000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Doprinosi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socijalnu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zaštitu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(7=8)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712100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Doprinosi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socijalnu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zaštitu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 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713000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plaću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radnu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snagu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(13=14)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713100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plaću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zaostale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uplate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poreza</w:t>
            </w:r>
            <w:proofErr w:type="spellEnd"/>
            <w:r w:rsidRPr="00E4434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 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714000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imovinu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(15=16)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161.000,00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714100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imovinu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161.000,00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R.b</w:t>
            </w:r>
            <w:proofErr w:type="spellEnd"/>
            <w:r w:rsidRPr="00E443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Broj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k</w:t>
            </w:r>
            <w:r w:rsidRPr="00E44342">
              <w:rPr>
                <w:rFonts w:ascii="Times New Roman" w:hAnsi="Times New Roman" w:cs="Times New Roman"/>
                <w:sz w:val="20"/>
              </w:rPr>
              <w:t>onta</w:t>
            </w:r>
            <w:proofErr w:type="spellEnd"/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POZICIJA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Planirano</w:t>
            </w:r>
            <w:proofErr w:type="spellEnd"/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715000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Domaći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dobra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usluge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716000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dohodak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655.000,00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717000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indirektnih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poreza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1.137.000,00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719000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Ostali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porezi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720000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Neporezni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(18+26+34+35)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583.000,00</w:t>
            </w:r>
          </w:p>
        </w:tc>
      </w:tr>
      <w:tr w:rsidR="003B0DD8" w:rsidRPr="00E44342" w:rsidTr="00017209">
        <w:trPr>
          <w:trHeight w:val="48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poduzetničkih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aktivnosti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imovine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pozitivnih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kursnih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razlika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( 19+..............+25)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nefin.javnih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fin.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Institucija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721200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Ostali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imovine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721300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Kamate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dividende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primljene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pozajmica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učešća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kapitalu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721400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primljene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pozajmica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učešća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kapitalu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721500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pozitivnih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kursnih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razlika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721600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privatizacije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721700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osnovu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premije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provizije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izdatu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garanciju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takse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pružanja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javnih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(27+..........33)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581.000,00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Administrativne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takse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68.000,00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722200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Sudske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takse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722300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Komunalne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takes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80.000,00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722400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Ostale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budžetske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takse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189.000,00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722500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takse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federalnim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zakonima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drugim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propisima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234.000,00</w:t>
            </w:r>
          </w:p>
        </w:tc>
      </w:tr>
      <w:tr w:rsidR="003B0DD8" w:rsidRPr="00E44342" w:rsidTr="00017209">
        <w:trPr>
          <w:trHeight w:val="48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722600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pružanja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javnih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vlastitih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djelatnosti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korisnika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budžeta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vlastiti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722700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Neplanirane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uplate-prihodi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10.000,00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723000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Novčane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kazne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777000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Drugi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prihodi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Primljeni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donacije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>) (37+38+39+40+41+42)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580.000,00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731100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Primljeni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inostranih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Vlada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međunarodnih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organizacija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732100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Primljeni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ostalih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nivoa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vlasti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580.000,00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741100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Primljeni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inostranih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Vlada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742100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ostalih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nivoa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vlasti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fondova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742200</w:t>
            </w:r>
          </w:p>
        </w:tc>
        <w:tc>
          <w:tcPr>
            <w:tcW w:w="6229" w:type="dxa"/>
            <w:noWrap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iz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nevladinih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izvora</w:t>
            </w:r>
            <w:proofErr w:type="spellEnd"/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300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67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733100</w:t>
            </w:r>
          </w:p>
        </w:tc>
        <w:tc>
          <w:tcPr>
            <w:tcW w:w="6229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Donacije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</w:tbl>
    <w:p w:rsidR="003B0DD8" w:rsidRPr="00E44342" w:rsidRDefault="003B0DD8" w:rsidP="003B0DD8">
      <w:pPr>
        <w:spacing w:after="0" w:line="240" w:lineRule="auto"/>
        <w:rPr>
          <w:rFonts w:ascii="Times New Roman" w:hAnsi="Times New Roman" w:cs="Times New Roman"/>
          <w:b/>
          <w:sz w:val="8"/>
        </w:rPr>
      </w:pPr>
      <w:r w:rsidRPr="00E44342">
        <w:rPr>
          <w:rFonts w:ascii="Times New Roman" w:hAnsi="Times New Roman" w:cs="Times New Roman"/>
          <w:b/>
        </w:rPr>
        <w:t xml:space="preserve">      </w:t>
      </w:r>
    </w:p>
    <w:p w:rsidR="003B0DD8" w:rsidRPr="00E44342" w:rsidRDefault="003B0DD8" w:rsidP="003B0DD8">
      <w:pPr>
        <w:rPr>
          <w:rFonts w:ascii="Times New Roman" w:hAnsi="Times New Roman" w:cs="Times New Roman"/>
          <w:b/>
        </w:rPr>
      </w:pPr>
      <w:r w:rsidRPr="00E44342">
        <w:rPr>
          <w:rFonts w:ascii="Times New Roman" w:hAnsi="Times New Roman" w:cs="Times New Roman"/>
          <w:b/>
        </w:rPr>
        <w:t xml:space="preserve"> B</w:t>
      </w:r>
      <w:r>
        <w:rPr>
          <w:rFonts w:ascii="Times New Roman" w:hAnsi="Times New Roman" w:cs="Times New Roman"/>
          <w:b/>
        </w:rPr>
        <w:t>)</w:t>
      </w:r>
      <w:r w:rsidRPr="00E44342">
        <w:rPr>
          <w:rFonts w:ascii="Times New Roman" w:hAnsi="Times New Roman" w:cs="Times New Roman"/>
          <w:b/>
        </w:rPr>
        <w:t xml:space="preserve"> </w:t>
      </w:r>
      <w:proofErr w:type="spellStart"/>
      <w:r w:rsidRPr="00E44342">
        <w:rPr>
          <w:rFonts w:ascii="Times New Roman" w:hAnsi="Times New Roman" w:cs="Times New Roman"/>
          <w:b/>
        </w:rPr>
        <w:t>Izdaci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0"/>
        <w:gridCol w:w="1156"/>
        <w:gridCol w:w="5680"/>
        <w:gridCol w:w="1818"/>
      </w:tblGrid>
      <w:tr w:rsidR="003B0DD8" w:rsidRPr="00E44342" w:rsidTr="00017209">
        <w:trPr>
          <w:trHeight w:val="239"/>
          <w:jc w:val="center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R.b</w:t>
            </w:r>
            <w:proofErr w:type="spellEnd"/>
            <w:r w:rsidRPr="00E443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Broj</w:t>
            </w:r>
            <w:proofErr w:type="spellEnd"/>
            <w:r w:rsidRPr="00E44342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k</w:t>
            </w:r>
            <w:r w:rsidRPr="00E44342">
              <w:rPr>
                <w:rFonts w:ascii="Times New Roman" w:hAnsi="Times New Roman" w:cs="Times New Roman"/>
                <w:sz w:val="20"/>
              </w:rPr>
              <w:t>onta</w:t>
            </w:r>
            <w:proofErr w:type="spellEnd"/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POZICIJA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Planirano</w:t>
            </w:r>
            <w:proofErr w:type="spellEnd"/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R A S H O D I   (1+5+6+16+25+33+38)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2.177.437,00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4342">
              <w:rPr>
                <w:rFonts w:ascii="Times New Roman" w:hAnsi="Times New Roman" w:cs="Times New Roman"/>
                <w:bCs/>
              </w:rPr>
              <w:t>611000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Plaće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troškova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zaposlenih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(3+4)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829.645,00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611100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Bruto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plaće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plaća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742.119,28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611200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Naknade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troškova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zaposlenih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87.526,00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4342">
              <w:rPr>
                <w:rFonts w:ascii="Times New Roman" w:hAnsi="Times New Roman" w:cs="Times New Roman"/>
                <w:bCs/>
              </w:rPr>
              <w:t>612000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Doprinosi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poslodavca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ostali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doprinosi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82.854,72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4342">
              <w:rPr>
                <w:rFonts w:ascii="Times New Roman" w:hAnsi="Times New Roman" w:cs="Times New Roman"/>
                <w:bCs/>
              </w:rPr>
              <w:t>613000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materijal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sitan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inventar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usluge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(7+..........+15)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581.400,00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Putni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troškovi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7.100,00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energiju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130.000,00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613300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komunikaciju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komunalne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94.000,00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613400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Nabavka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materijala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sitnog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inventara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15.000,00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613500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prevoza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goriva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11.000,00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613600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Unajmljivanje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imovine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opreme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nematerijalne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imovine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613700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tekuće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održavanje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90.000,00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613800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osiguranja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</w:rPr>
              <w:t>bankarskih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platnog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prometa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613900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Ugovorene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druge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posebne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usluge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226.300,00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4342">
              <w:rPr>
                <w:rFonts w:ascii="Times New Roman" w:hAnsi="Times New Roman" w:cs="Times New Roman"/>
                <w:bCs/>
              </w:rPr>
              <w:t>614000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drugi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rashodi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 (17+.........+24)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657.100,00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drugim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nivoima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vlasti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295.900,00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pojedincima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112.500,00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614300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neprofitnim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organizacijama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108.700,00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614400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Subvencije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javnim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preduzećima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64.000,00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614500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Subvencije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privatnim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preduzećima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poduzetnicima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35.000,00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614600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Subvencije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finansijskim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institucijama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614700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 u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inostranstvo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614800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Drugi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tekući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rashodi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41.000,00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(26+.......+32)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drugim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nivoima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vlasti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pojedincima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615300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neprofitnim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organizacijama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R.b</w:t>
            </w:r>
            <w:proofErr w:type="spellEnd"/>
            <w:r w:rsidRPr="00E443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Broj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sz w:val="20"/>
              </w:rPr>
              <w:t>Konta</w:t>
            </w:r>
            <w:proofErr w:type="spellEnd"/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POZICIJA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Planirano</w:t>
            </w:r>
            <w:proofErr w:type="spellEnd"/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615400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javnim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preduzećima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615500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privatnim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preduzećima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poduzetnicima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615600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finansijskim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institucijama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615700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transferi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inostranstvo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4342">
              <w:rPr>
                <w:rFonts w:ascii="Times New Roman" w:hAnsi="Times New Roman" w:cs="Times New Roman"/>
                <w:bCs/>
              </w:rPr>
              <w:t>616000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Cs/>
              </w:rPr>
              <w:t>kamate</w:t>
            </w:r>
            <w:proofErr w:type="spellEnd"/>
            <w:r w:rsidRPr="00E44342">
              <w:rPr>
                <w:rFonts w:ascii="Times New Roman" w:hAnsi="Times New Roman" w:cs="Times New Roman"/>
                <w:bCs/>
              </w:rPr>
              <w:t xml:space="preserve">   (34+35+36+37)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616100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Kamate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pozajmice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primljene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kroz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Državu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616200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inostrane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kamate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616300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Kamate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na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domaće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pozajmljivanje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616500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kamate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vezane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dug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po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izdatim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garancijama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4342">
              <w:rPr>
                <w:rFonts w:ascii="Times New Roman" w:hAnsi="Times New Roman" w:cs="Times New Roman"/>
                <w:bCs/>
              </w:rPr>
              <w:t>600000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Tekuća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budžetska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rezerva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26.437,00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811100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Primici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prodaje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stalnih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sredstava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811200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Primici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prodaje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federalnih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robnih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rezervi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811900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Ostali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kapitalni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primici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821000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44342">
              <w:rPr>
                <w:rFonts w:ascii="Times New Roman" w:hAnsi="Times New Roman" w:cs="Times New Roman"/>
                <w:b/>
              </w:rPr>
              <w:t>Izdaci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za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nabavku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stalnih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  <w:b/>
              </w:rPr>
              <w:t>sredstava</w:t>
            </w:r>
            <w:proofErr w:type="spellEnd"/>
            <w:r w:rsidRPr="00E44342">
              <w:rPr>
                <w:rFonts w:ascii="Times New Roman" w:hAnsi="Times New Roman" w:cs="Times New Roman"/>
                <w:b/>
              </w:rPr>
              <w:t>(44+……+49)</w:t>
            </w:r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4342">
              <w:rPr>
                <w:rFonts w:ascii="Times New Roman" w:hAnsi="Times New Roman" w:cs="Times New Roman"/>
                <w:b/>
              </w:rPr>
              <w:t>935.000,00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821100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Nabavka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zemljišta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4342">
              <w:rPr>
                <w:rFonts w:ascii="Times New Roman" w:hAnsi="Times New Roman" w:cs="Times New Roman"/>
              </w:rPr>
              <w:t>šuma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višegodišnjih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zasada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821200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Nabavka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građevina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550.000,00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821300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Nabavka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opreme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15.000,00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821400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Nabavka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ostalih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stalnih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sredstava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821500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Nabavka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stalnih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sredstava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obliku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prava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10.000,00</w:t>
            </w:r>
          </w:p>
        </w:tc>
      </w:tr>
      <w:tr w:rsidR="003B0DD8" w:rsidRPr="00E44342" w:rsidTr="00017209">
        <w:trPr>
          <w:trHeight w:val="239"/>
          <w:jc w:val="center"/>
        </w:trPr>
        <w:tc>
          <w:tcPr>
            <w:tcW w:w="65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56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821600</w:t>
            </w:r>
          </w:p>
        </w:tc>
        <w:tc>
          <w:tcPr>
            <w:tcW w:w="5680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4342">
              <w:rPr>
                <w:rFonts w:ascii="Times New Roman" w:hAnsi="Times New Roman" w:cs="Times New Roman"/>
              </w:rPr>
              <w:t>Rekonstrukcija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investicijsko</w:t>
            </w:r>
            <w:proofErr w:type="spellEnd"/>
            <w:r w:rsidRPr="00E44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4342">
              <w:rPr>
                <w:rFonts w:ascii="Times New Roman" w:hAnsi="Times New Roman" w:cs="Times New Roman"/>
              </w:rPr>
              <w:t>održavanje</w:t>
            </w:r>
            <w:proofErr w:type="spellEnd"/>
          </w:p>
        </w:tc>
        <w:tc>
          <w:tcPr>
            <w:tcW w:w="1818" w:type="dxa"/>
            <w:hideMark/>
          </w:tcPr>
          <w:p w:rsidR="003B0DD8" w:rsidRPr="00E44342" w:rsidRDefault="003B0DD8" w:rsidP="000172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4342">
              <w:rPr>
                <w:rFonts w:ascii="Times New Roman" w:hAnsi="Times New Roman" w:cs="Times New Roman"/>
              </w:rPr>
              <w:t>360.000,00</w:t>
            </w:r>
          </w:p>
        </w:tc>
      </w:tr>
    </w:tbl>
    <w:p w:rsidR="003B0DD8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lang w:val="hr-HR"/>
        </w:rPr>
      </w:pPr>
    </w:p>
    <w:p w:rsidR="003B0DD8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lang w:val="hr-HR"/>
        </w:rPr>
      </w:pPr>
      <w:r w:rsidRPr="00E44342">
        <w:rPr>
          <w:rFonts w:ascii="Times New Roman" w:hAnsi="Times New Roman" w:cs="Times New Roman"/>
          <w:b/>
          <w:lang w:val="hr-HR"/>
        </w:rPr>
        <w:t>Član 3.</w:t>
      </w:r>
    </w:p>
    <w:p w:rsidR="003B0DD8" w:rsidRPr="00E44342" w:rsidRDefault="003B0DD8" w:rsidP="003B0DD8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lang w:val="hr-HR"/>
        </w:rPr>
      </w:pPr>
    </w:p>
    <w:p w:rsidR="003B0DD8" w:rsidRPr="00E44342" w:rsidRDefault="003B0DD8" w:rsidP="003B0DD8">
      <w:pPr>
        <w:spacing w:after="0"/>
        <w:jc w:val="both"/>
        <w:rPr>
          <w:rFonts w:ascii="Times New Roman" w:hAnsi="Times New Roman" w:cs="Times New Roman"/>
          <w:b/>
        </w:rPr>
      </w:pPr>
      <w:r w:rsidRPr="00E44342">
        <w:rPr>
          <w:rFonts w:ascii="Times New Roman" w:hAnsi="Times New Roman" w:cs="Times New Roman"/>
          <w:lang w:val="hr-HR"/>
        </w:rPr>
        <w:t xml:space="preserve">            Prihodi u Budžetu u iznosu od 3.116.000,00 KM raspoređuju se po korisnicima i namjeni u posebnom dijelu Budžeta.</w:t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288" cy="8318311"/>
            <wp:effectExtent l="19050" t="0" r="0" b="0"/>
            <wp:docPr id="2" name="Picture 3" descr="C:\Users\beharah\Desktop\budžet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arah\Desktop\budžet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32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7934400"/>
            <wp:effectExtent l="19050" t="0" r="0" b="0"/>
            <wp:docPr id="5" name="Picture 4" descr="C:\Users\beharah\Desktop\budžet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arah\Desktop\budžet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79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0505" cy="8128800"/>
            <wp:effectExtent l="19050" t="0" r="7895" b="0"/>
            <wp:docPr id="6" name="Picture 5" descr="C:\Users\beharah\Desktop\budžet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harah\Desktop\budžet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1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042400"/>
            <wp:effectExtent l="19050" t="0" r="0" b="0"/>
            <wp:docPr id="7" name="Picture 6" descr="C:\Users\beharah\Desktop\budžet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arah\Desktop\budžet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05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035200"/>
            <wp:effectExtent l="19050" t="0" r="0" b="0"/>
            <wp:docPr id="8" name="Picture 7" descr="C:\Users\beharah\Desktop\budžet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harah\Desktop\budžet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0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028000"/>
            <wp:effectExtent l="19050" t="0" r="0" b="0"/>
            <wp:docPr id="9" name="Picture 8" descr="C:\Users\beharah\Desktop\budžet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harah\Desktop\budžet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03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049600"/>
            <wp:effectExtent l="19050" t="0" r="0" b="0"/>
            <wp:docPr id="10" name="Picture 9" descr="C:\Users\beharah\Desktop\budžet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harah\Desktop\budžet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114400"/>
            <wp:effectExtent l="19050" t="0" r="0" b="0"/>
            <wp:docPr id="11" name="Picture 10" descr="C:\Users\beharah\Desktop\budžet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harah\Desktop\budžet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1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37750" cy="8193600"/>
            <wp:effectExtent l="19050" t="0" r="0" b="0"/>
            <wp:wrapSquare wrapText="bothSides"/>
            <wp:docPr id="12" name="Picture 11" descr="C:\Users\beharah\Desktop\budžet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harah\Desktop\budžet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50" cy="819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193600"/>
            <wp:effectExtent l="19050" t="0" r="0" b="0"/>
            <wp:docPr id="13" name="Picture 12" descr="C:\Users\beharah\Desktop\budžet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harah\Desktop\budžet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2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186400"/>
            <wp:effectExtent l="19050" t="0" r="0" b="0"/>
            <wp:docPr id="14" name="Picture 13" descr="C:\Users\beharah\Desktop\budžet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harah\Desktop\budžet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1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136000"/>
            <wp:effectExtent l="19050" t="0" r="0" b="0"/>
            <wp:docPr id="15" name="Picture 14" descr="C:\Users\beharah\Desktop\budžet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harah\Desktop\budžet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14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308800"/>
            <wp:effectExtent l="19050" t="0" r="0" b="0"/>
            <wp:docPr id="17" name="Picture 16" descr="C:\Users\beharah\Desktop\budžet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harah\Desktop\budžet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078400"/>
            <wp:effectExtent l="19050" t="0" r="0" b="0"/>
            <wp:docPr id="18" name="Picture 17" descr="C:\Users\beharah\Desktop\budžet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harah\Desktop\budžet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0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0505" cy="8359200"/>
            <wp:effectExtent l="19050" t="0" r="7895" b="0"/>
            <wp:docPr id="19" name="Picture 18" descr="C:\Users\beharah\Desktop\budžet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harah\Desktop\budžet\IMG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3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272800"/>
            <wp:effectExtent l="19050" t="0" r="0" b="0"/>
            <wp:docPr id="20" name="Picture 19" descr="C:\Users\beharah\Desktop\budžet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harah\Desktop\budžet\IMG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28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143200"/>
            <wp:effectExtent l="19050" t="0" r="0" b="0"/>
            <wp:docPr id="21" name="Picture 20" descr="C:\Users\beharah\Desktop\budžet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harah\Desktop\budžet\IMG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15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Default="003B0DD8" w:rsidP="003B0DD8">
      <w:pPr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7330" cy="8366400"/>
            <wp:effectExtent l="19050" t="0" r="0" b="0"/>
            <wp:docPr id="22" name="Picture 21" descr="C:\Users\beharah\Desktop\budžet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harah\Desktop\budžet\IMG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37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D8" w:rsidRPr="005D494E" w:rsidRDefault="003B0DD8" w:rsidP="003B0DD8">
      <w:pPr>
        <w:jc w:val="center"/>
        <w:rPr>
          <w:rFonts w:ascii="Times New Roman" w:hAnsi="Times New Roman"/>
          <w:b/>
          <w:szCs w:val="24"/>
          <w:lang w:val="hr-HR"/>
        </w:rPr>
      </w:pPr>
      <w:r w:rsidRPr="005D494E">
        <w:rPr>
          <w:rFonts w:ascii="Times New Roman" w:hAnsi="Times New Roman"/>
          <w:b/>
          <w:szCs w:val="24"/>
          <w:lang w:val="hr-HR"/>
        </w:rPr>
        <w:lastRenderedPageBreak/>
        <w:t>Član 4.</w:t>
      </w:r>
    </w:p>
    <w:p w:rsidR="003B0DD8" w:rsidRPr="005D494E" w:rsidRDefault="003B0DD8" w:rsidP="003B0DD8">
      <w:pPr>
        <w:jc w:val="both"/>
        <w:rPr>
          <w:rFonts w:ascii="Times New Roman" w:hAnsi="Times New Roman"/>
          <w:szCs w:val="24"/>
          <w:lang w:val="hr-HR"/>
        </w:rPr>
      </w:pPr>
      <w:r w:rsidRPr="005D494E">
        <w:rPr>
          <w:rFonts w:ascii="Times New Roman" w:hAnsi="Times New Roman"/>
          <w:szCs w:val="24"/>
          <w:lang w:val="hr-HR"/>
        </w:rPr>
        <w:t xml:space="preserve">            U tekuću rezervu Budžet općine Doboj Istok izdvaja se 1,04% prihoda bez primitaka, što iznosi 26.437,00 KM. Sredstva tekuće rezerve koristiti će se za potrebe koje nisu predviđene Budžetom ili su predviđene u nedovoljnom iznosu.</w:t>
      </w:r>
    </w:p>
    <w:p w:rsidR="003B0DD8" w:rsidRPr="005D494E" w:rsidRDefault="003B0DD8" w:rsidP="003B0DD8">
      <w:pPr>
        <w:jc w:val="center"/>
        <w:rPr>
          <w:rFonts w:ascii="Times New Roman" w:hAnsi="Times New Roman"/>
          <w:b/>
          <w:szCs w:val="24"/>
          <w:lang w:val="hr-HR"/>
        </w:rPr>
      </w:pPr>
      <w:r w:rsidRPr="005D494E">
        <w:rPr>
          <w:rFonts w:ascii="Times New Roman" w:hAnsi="Times New Roman"/>
          <w:b/>
          <w:szCs w:val="24"/>
          <w:lang w:val="hr-HR"/>
        </w:rPr>
        <w:t>Član 5.</w:t>
      </w:r>
    </w:p>
    <w:p w:rsidR="003B0DD8" w:rsidRPr="005D494E" w:rsidRDefault="003B0DD8" w:rsidP="003B0DD8">
      <w:pPr>
        <w:rPr>
          <w:rFonts w:ascii="Times New Roman" w:hAnsi="Times New Roman"/>
          <w:szCs w:val="24"/>
          <w:lang w:val="hr-HR"/>
        </w:rPr>
      </w:pPr>
      <w:r w:rsidRPr="005D494E">
        <w:rPr>
          <w:rFonts w:ascii="Times New Roman" w:hAnsi="Times New Roman"/>
          <w:b/>
          <w:szCs w:val="24"/>
          <w:lang w:val="hr-HR"/>
        </w:rPr>
        <w:t xml:space="preserve">           </w:t>
      </w:r>
      <w:r w:rsidRPr="005D494E">
        <w:rPr>
          <w:rFonts w:ascii="Times New Roman" w:hAnsi="Times New Roman"/>
          <w:szCs w:val="24"/>
          <w:lang w:val="hr-HR"/>
        </w:rPr>
        <w:t>Suficit iskazan u budžetu općine Doboj Istok za 2019. godinu u iznosu od 3.563,00 KM planiran je za pokriće deficita iz 2017. godine koje je iznosio 3.563,00 KM.</w:t>
      </w:r>
    </w:p>
    <w:p w:rsidR="003B0DD8" w:rsidRPr="005D494E" w:rsidRDefault="003B0DD8" w:rsidP="003B0DD8">
      <w:pPr>
        <w:jc w:val="center"/>
        <w:rPr>
          <w:rFonts w:ascii="Times New Roman" w:hAnsi="Times New Roman"/>
          <w:b/>
          <w:szCs w:val="24"/>
          <w:lang w:val="hr-HR"/>
        </w:rPr>
      </w:pPr>
      <w:r w:rsidRPr="005D494E">
        <w:rPr>
          <w:rFonts w:ascii="Times New Roman" w:hAnsi="Times New Roman"/>
          <w:b/>
          <w:szCs w:val="24"/>
          <w:lang w:val="hr-HR"/>
        </w:rPr>
        <w:t>Član 6.</w:t>
      </w:r>
    </w:p>
    <w:p w:rsidR="003B0DD8" w:rsidRPr="005D494E" w:rsidRDefault="003B0DD8" w:rsidP="003B0DD8">
      <w:pPr>
        <w:jc w:val="both"/>
        <w:rPr>
          <w:rFonts w:ascii="Times New Roman" w:hAnsi="Times New Roman"/>
          <w:szCs w:val="24"/>
          <w:lang w:val="hr-HR"/>
        </w:rPr>
      </w:pPr>
      <w:r w:rsidRPr="005D494E">
        <w:rPr>
          <w:rFonts w:ascii="Times New Roman" w:hAnsi="Times New Roman"/>
          <w:szCs w:val="24"/>
          <w:lang w:val="hr-HR"/>
        </w:rPr>
        <w:t xml:space="preserve">           Način izvršavanja Budžeta općine Doboj Istok za 2019 godinu, upravljanje prihodima, primicima i izdacima Budžeta, raspolaganje sredstvima tekućih i kapitalnih transfera, te prava i obaveze korisnika budžetskih sredstava utvrđuju se Odlukom o izvršenju Budžeta općine Doboj Istok za 2019. godinu koju donosi Općinsko vijeće.</w:t>
      </w:r>
    </w:p>
    <w:p w:rsidR="003B0DD8" w:rsidRPr="005D494E" w:rsidRDefault="003B0DD8" w:rsidP="003B0DD8">
      <w:pPr>
        <w:jc w:val="center"/>
        <w:rPr>
          <w:rFonts w:ascii="Times New Roman" w:hAnsi="Times New Roman"/>
          <w:b/>
          <w:szCs w:val="24"/>
          <w:lang w:val="hr-HR"/>
        </w:rPr>
      </w:pPr>
      <w:r w:rsidRPr="005D494E">
        <w:rPr>
          <w:rFonts w:ascii="Times New Roman" w:hAnsi="Times New Roman"/>
          <w:b/>
          <w:szCs w:val="24"/>
          <w:lang w:val="hr-HR"/>
        </w:rPr>
        <w:t>Član 7.</w:t>
      </w:r>
    </w:p>
    <w:p w:rsidR="003B0DD8" w:rsidRPr="005D494E" w:rsidRDefault="003B0DD8" w:rsidP="003B0DD8">
      <w:pPr>
        <w:jc w:val="both"/>
        <w:rPr>
          <w:rFonts w:ascii="Times New Roman" w:hAnsi="Times New Roman"/>
          <w:szCs w:val="24"/>
          <w:lang w:val="hr-HR"/>
        </w:rPr>
      </w:pPr>
      <w:r w:rsidRPr="005D494E">
        <w:rPr>
          <w:rFonts w:ascii="Times New Roman" w:hAnsi="Times New Roman"/>
          <w:szCs w:val="24"/>
          <w:lang w:val="hr-HR"/>
        </w:rPr>
        <w:t xml:space="preserve">           Ovaj Budžet stupa na snagu danom obajavljivanja u „Službenim novinama općine Doboj Istok“, a važi za fiskalnu 2019 godinu.</w:t>
      </w:r>
    </w:p>
    <w:p w:rsidR="003B0DD8" w:rsidRPr="005D494E" w:rsidRDefault="003B0DD8" w:rsidP="003B0DD8">
      <w:pPr>
        <w:pStyle w:val="Heading2"/>
        <w:rPr>
          <w:b w:val="0"/>
          <w:sz w:val="24"/>
          <w:szCs w:val="28"/>
        </w:rPr>
      </w:pPr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r w:rsidRPr="005D494E">
        <w:rPr>
          <w:b w:val="0"/>
          <w:i/>
          <w:color w:val="auto"/>
          <w:sz w:val="22"/>
        </w:rPr>
        <w:t xml:space="preserve">BOSNA I HERCEGOVINA                                    </w:t>
      </w:r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proofErr w:type="spellStart"/>
      <w:r w:rsidRPr="005D494E">
        <w:rPr>
          <w:b w:val="0"/>
          <w:i/>
          <w:color w:val="auto"/>
          <w:sz w:val="22"/>
        </w:rPr>
        <w:t>Federacija</w:t>
      </w:r>
      <w:proofErr w:type="spellEnd"/>
      <w:r w:rsidRPr="005D494E">
        <w:rPr>
          <w:b w:val="0"/>
          <w:i/>
          <w:color w:val="auto"/>
          <w:sz w:val="22"/>
        </w:rPr>
        <w:t xml:space="preserve"> </w:t>
      </w:r>
      <w:proofErr w:type="spellStart"/>
      <w:r w:rsidRPr="005D494E">
        <w:rPr>
          <w:b w:val="0"/>
          <w:i/>
          <w:color w:val="auto"/>
          <w:sz w:val="22"/>
        </w:rPr>
        <w:t>Bosne</w:t>
      </w:r>
      <w:proofErr w:type="spellEnd"/>
      <w:r w:rsidRPr="005D494E">
        <w:rPr>
          <w:b w:val="0"/>
          <w:i/>
          <w:color w:val="auto"/>
          <w:sz w:val="22"/>
        </w:rPr>
        <w:t xml:space="preserve"> </w:t>
      </w:r>
      <w:proofErr w:type="spellStart"/>
      <w:r w:rsidRPr="005D494E">
        <w:rPr>
          <w:b w:val="0"/>
          <w:i/>
          <w:color w:val="auto"/>
          <w:sz w:val="22"/>
        </w:rPr>
        <w:t>i</w:t>
      </w:r>
      <w:proofErr w:type="spellEnd"/>
      <w:r w:rsidRPr="005D494E">
        <w:rPr>
          <w:b w:val="0"/>
          <w:i/>
          <w:color w:val="auto"/>
          <w:sz w:val="22"/>
        </w:rPr>
        <w:t xml:space="preserve"> </w:t>
      </w:r>
      <w:proofErr w:type="spellStart"/>
      <w:r w:rsidRPr="005D494E">
        <w:rPr>
          <w:b w:val="0"/>
          <w:i/>
          <w:color w:val="auto"/>
          <w:sz w:val="22"/>
        </w:rPr>
        <w:t>Hercegovine</w:t>
      </w:r>
      <w:proofErr w:type="spellEnd"/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r w:rsidRPr="005D494E">
        <w:rPr>
          <w:b w:val="0"/>
          <w:i/>
          <w:color w:val="auto"/>
          <w:sz w:val="22"/>
        </w:rPr>
        <w:t xml:space="preserve">TUZLANSKI KANTON                                                                                   PREDSJEDAVAJUĆI </w:t>
      </w:r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proofErr w:type="spellStart"/>
      <w:r w:rsidRPr="005D494E">
        <w:rPr>
          <w:b w:val="0"/>
          <w:i/>
          <w:color w:val="auto"/>
          <w:sz w:val="22"/>
        </w:rPr>
        <w:t>Općina</w:t>
      </w:r>
      <w:proofErr w:type="spellEnd"/>
      <w:r w:rsidRPr="005D494E">
        <w:rPr>
          <w:b w:val="0"/>
          <w:i/>
          <w:color w:val="auto"/>
          <w:sz w:val="22"/>
        </w:rPr>
        <w:t xml:space="preserve"> </w:t>
      </w:r>
      <w:proofErr w:type="spellStart"/>
      <w:r w:rsidRPr="005D494E">
        <w:rPr>
          <w:b w:val="0"/>
          <w:i/>
          <w:color w:val="auto"/>
          <w:sz w:val="22"/>
        </w:rPr>
        <w:t>Doboj</w:t>
      </w:r>
      <w:proofErr w:type="spellEnd"/>
      <w:r w:rsidRPr="005D494E">
        <w:rPr>
          <w:b w:val="0"/>
          <w:i/>
          <w:color w:val="auto"/>
          <w:sz w:val="22"/>
        </w:rPr>
        <w:t xml:space="preserve"> </w:t>
      </w:r>
      <w:proofErr w:type="spellStart"/>
      <w:r w:rsidRPr="005D494E">
        <w:rPr>
          <w:b w:val="0"/>
          <w:i/>
          <w:color w:val="auto"/>
          <w:sz w:val="22"/>
        </w:rPr>
        <w:t>Istok</w:t>
      </w:r>
      <w:proofErr w:type="spellEnd"/>
      <w:r w:rsidRPr="005D494E">
        <w:rPr>
          <w:b w:val="0"/>
          <w:i/>
          <w:color w:val="auto"/>
          <w:sz w:val="22"/>
        </w:rPr>
        <w:t xml:space="preserve">                                                                                       OPĆINSKOG VIJEĆA</w:t>
      </w:r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r w:rsidRPr="005D494E">
        <w:rPr>
          <w:b w:val="0"/>
          <w:i/>
          <w:color w:val="auto"/>
          <w:sz w:val="22"/>
        </w:rPr>
        <w:t xml:space="preserve">OPĆINSKO VIJEĆE         </w:t>
      </w:r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r w:rsidRPr="005D494E">
        <w:rPr>
          <w:b w:val="0"/>
          <w:i/>
          <w:color w:val="auto"/>
          <w:sz w:val="22"/>
        </w:rPr>
        <w:t xml:space="preserve">                                                                                                                              Dr. </w:t>
      </w:r>
      <w:proofErr w:type="spellStart"/>
      <w:r w:rsidRPr="005D494E">
        <w:rPr>
          <w:b w:val="0"/>
          <w:i/>
          <w:color w:val="auto"/>
          <w:sz w:val="22"/>
        </w:rPr>
        <w:t>Ferid</w:t>
      </w:r>
      <w:proofErr w:type="spellEnd"/>
      <w:r w:rsidRPr="005D494E">
        <w:rPr>
          <w:b w:val="0"/>
          <w:i/>
          <w:color w:val="auto"/>
          <w:sz w:val="22"/>
        </w:rPr>
        <w:t xml:space="preserve"> </w:t>
      </w:r>
      <w:proofErr w:type="spellStart"/>
      <w:r w:rsidRPr="005D494E">
        <w:rPr>
          <w:b w:val="0"/>
          <w:i/>
          <w:color w:val="auto"/>
          <w:sz w:val="22"/>
        </w:rPr>
        <w:t>Konjić</w:t>
      </w:r>
      <w:proofErr w:type="spellEnd"/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proofErr w:type="spellStart"/>
      <w:r w:rsidRPr="005D494E">
        <w:rPr>
          <w:b w:val="0"/>
          <w:i/>
          <w:color w:val="auto"/>
          <w:sz w:val="22"/>
        </w:rPr>
        <w:t>Broj</w:t>
      </w:r>
      <w:proofErr w:type="spellEnd"/>
      <w:r w:rsidRPr="005D494E">
        <w:rPr>
          <w:b w:val="0"/>
          <w:i/>
          <w:color w:val="auto"/>
          <w:sz w:val="22"/>
        </w:rPr>
        <w:t>:  02-14-1442 /18</w:t>
      </w:r>
    </w:p>
    <w:p w:rsidR="003B0DD8" w:rsidRPr="005D494E" w:rsidRDefault="003B0DD8" w:rsidP="003B0DD8">
      <w:pPr>
        <w:pStyle w:val="Heading2"/>
        <w:spacing w:before="0" w:line="240" w:lineRule="auto"/>
        <w:rPr>
          <w:b w:val="0"/>
          <w:i/>
          <w:color w:val="auto"/>
          <w:sz w:val="22"/>
        </w:rPr>
      </w:pPr>
      <w:r w:rsidRPr="005D494E">
        <w:rPr>
          <w:b w:val="0"/>
          <w:i/>
          <w:color w:val="auto"/>
          <w:sz w:val="22"/>
        </w:rPr>
        <w:t xml:space="preserve">Dana:  24.12.2018. </w:t>
      </w:r>
      <w:proofErr w:type="spellStart"/>
      <w:proofErr w:type="gramStart"/>
      <w:r w:rsidRPr="005D494E">
        <w:rPr>
          <w:b w:val="0"/>
          <w:i/>
          <w:color w:val="auto"/>
          <w:sz w:val="22"/>
        </w:rPr>
        <w:t>godine</w:t>
      </w:r>
      <w:proofErr w:type="spellEnd"/>
      <w:proofErr w:type="gramEnd"/>
      <w:r w:rsidRPr="005D494E">
        <w:rPr>
          <w:b w:val="0"/>
          <w:i/>
          <w:color w:val="auto"/>
          <w:sz w:val="22"/>
        </w:rPr>
        <w:t xml:space="preserve"> </w:t>
      </w:r>
    </w:p>
    <w:p w:rsidR="003B0DD8" w:rsidRDefault="003B0DD8" w:rsidP="003B0DD8">
      <w:pPr>
        <w:jc w:val="center"/>
        <w:rPr>
          <w:sz w:val="20"/>
          <w:lang w:val="hr-HR"/>
        </w:rPr>
      </w:pPr>
    </w:p>
    <w:p w:rsidR="003B0DD8" w:rsidRDefault="003B0DD8" w:rsidP="003B0DD8">
      <w:pPr>
        <w:jc w:val="center"/>
        <w:rPr>
          <w:sz w:val="20"/>
          <w:lang w:val="hr-HR"/>
        </w:rPr>
      </w:pPr>
    </w:p>
    <w:p w:rsidR="004E5B04" w:rsidRDefault="004E5B04"/>
    <w:sectPr w:rsidR="004E5B04" w:rsidSect="004E5B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61F44"/>
    <w:multiLevelType w:val="hybridMultilevel"/>
    <w:tmpl w:val="B0A0975C"/>
    <w:lvl w:ilvl="0" w:tplc="4DC01BE0">
      <w:start w:val="1"/>
      <w:numFmt w:val="upperLetter"/>
      <w:lvlText w:val="%1)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3B0DD8"/>
    <w:rsid w:val="003B0DD8"/>
    <w:rsid w:val="004E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D8"/>
  </w:style>
  <w:style w:type="paragraph" w:styleId="Heading2">
    <w:name w:val="heading 2"/>
    <w:basedOn w:val="Normal"/>
    <w:next w:val="Normal"/>
    <w:link w:val="Heading2Char"/>
    <w:unhideWhenUsed/>
    <w:qFormat/>
    <w:rsid w:val="003B0D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B0D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B0D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1226</Words>
  <Characters>6991</Characters>
  <Application>Microsoft Office Word</Application>
  <DocSecurity>0</DocSecurity>
  <Lines>58</Lines>
  <Paragraphs>16</Paragraphs>
  <ScaleCrop>false</ScaleCrop>
  <Company/>
  <LinksUpToDate>false</LinksUpToDate>
  <CharactersWithSpaces>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beharah</dc:creator>
  <cp:lastModifiedBy>beharah</cp:lastModifiedBy>
  <cp:revision>1</cp:revision>
  <dcterms:created xsi:type="dcterms:W3CDTF">2019-01-29T13:50:00Z</dcterms:created>
  <dcterms:modified xsi:type="dcterms:W3CDTF">2019-01-29T13:52:00Z</dcterms:modified>
</cp:coreProperties>
</file>