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sz w:val="20"/>
          <w:szCs w:val="20"/>
          <w:lang w:val="en-GB" w:eastAsia="hr-HR"/>
        </w:rPr>
        <w:t>BOSNA I HERCEGOVINA</w:t>
      </w:r>
    </w:p>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sz w:val="20"/>
          <w:szCs w:val="20"/>
          <w:lang w:val="en-GB" w:eastAsia="hr-HR"/>
        </w:rPr>
        <w:t>FEDERACIJA BOSNE I HERCEGOVINE</w:t>
      </w:r>
    </w:p>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sz w:val="20"/>
          <w:szCs w:val="20"/>
          <w:lang w:val="en-GB" w:eastAsia="hr-HR"/>
        </w:rPr>
        <w:t>TUZLANSKI KANTON</w:t>
      </w:r>
    </w:p>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sz w:val="20"/>
          <w:szCs w:val="20"/>
          <w:lang w:val="en-GB" w:eastAsia="hr-HR"/>
        </w:rPr>
        <w:t>OPĆINA DOBOJ ISTOK</w:t>
      </w:r>
    </w:p>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sz w:val="20"/>
          <w:szCs w:val="20"/>
          <w:lang w:val="en-GB" w:eastAsia="hr-HR"/>
        </w:rPr>
        <w:t xml:space="preserve">Općinska služba za društvene djelatnosti, </w:t>
      </w:r>
    </w:p>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proofErr w:type="gramStart"/>
      <w:r w:rsidRPr="00F34EFC">
        <w:rPr>
          <w:rFonts w:ascii="Times New Roman" w:eastAsia="Times New Roman" w:hAnsi="Times New Roman" w:cs="Times New Roman"/>
          <w:color w:val="000000"/>
          <w:sz w:val="20"/>
          <w:szCs w:val="20"/>
          <w:lang w:val="en-GB" w:eastAsia="hr-HR"/>
        </w:rPr>
        <w:t>branilačko-invalidsku</w:t>
      </w:r>
      <w:proofErr w:type="gramEnd"/>
      <w:r w:rsidRPr="00F34EFC">
        <w:rPr>
          <w:rFonts w:ascii="Times New Roman" w:eastAsia="Times New Roman" w:hAnsi="Times New Roman" w:cs="Times New Roman"/>
          <w:color w:val="000000"/>
          <w:sz w:val="20"/>
          <w:szCs w:val="20"/>
          <w:lang w:val="en-GB" w:eastAsia="hr-HR"/>
        </w:rPr>
        <w:t xml:space="preserve"> zaštitu i opću upravu</w:t>
      </w:r>
    </w:p>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sz w:val="20"/>
          <w:szCs w:val="20"/>
          <w:lang w:val="en-GB" w:eastAsia="hr-HR"/>
        </w:rPr>
        <w:t>Broj: 04-41-_</w:t>
      </w:r>
      <w:r w:rsidR="00837D46">
        <w:rPr>
          <w:rFonts w:ascii="Times New Roman" w:eastAsia="Times New Roman" w:hAnsi="Times New Roman" w:cs="Times New Roman"/>
          <w:color w:val="000000"/>
          <w:sz w:val="20"/>
          <w:szCs w:val="20"/>
          <w:lang w:val="en-GB" w:eastAsia="hr-HR"/>
        </w:rPr>
        <w:t>__</w:t>
      </w:r>
      <w:r w:rsidRPr="00F34EFC">
        <w:rPr>
          <w:rFonts w:ascii="Times New Roman" w:eastAsia="Times New Roman" w:hAnsi="Times New Roman" w:cs="Times New Roman"/>
          <w:color w:val="000000"/>
          <w:sz w:val="20"/>
          <w:szCs w:val="20"/>
          <w:lang w:val="en-GB" w:eastAsia="hr-HR"/>
        </w:rPr>
        <w:t>___/13</w:t>
      </w:r>
    </w:p>
    <w:p w:rsidR="00F34EFC" w:rsidRPr="00F34EFC" w:rsidRDefault="00F34EFC" w:rsidP="00F34EFC">
      <w:pPr>
        <w:shd w:val="clear" w:color="auto" w:fill="FFFFFF"/>
        <w:spacing w:after="0" w:line="240" w:lineRule="auto"/>
        <w:jc w:val="both"/>
        <w:rPr>
          <w:rFonts w:ascii="Times New Roman" w:eastAsia="Times New Roman" w:hAnsi="Times New Roman" w:cs="Times New Roman"/>
          <w:sz w:val="24"/>
          <w:szCs w:val="24"/>
          <w:lang w:val="en-GB" w:eastAsia="hr-HR"/>
        </w:rPr>
      </w:pPr>
      <w:proofErr w:type="gramStart"/>
      <w:r w:rsidRPr="00F34EFC">
        <w:rPr>
          <w:rFonts w:ascii="Times New Roman" w:eastAsia="Times New Roman" w:hAnsi="Times New Roman" w:cs="Times New Roman"/>
          <w:color w:val="000000"/>
          <w:sz w:val="20"/>
          <w:szCs w:val="20"/>
          <w:lang w:val="en-GB" w:eastAsia="hr-HR"/>
        </w:rPr>
        <w:t xml:space="preserve">Datum, </w:t>
      </w:r>
      <w:r w:rsidR="00837D46">
        <w:rPr>
          <w:rFonts w:ascii="Times New Roman" w:eastAsia="Times New Roman" w:hAnsi="Times New Roman" w:cs="Times New Roman"/>
          <w:color w:val="000000"/>
          <w:sz w:val="20"/>
          <w:szCs w:val="20"/>
          <w:lang w:val="en-GB" w:eastAsia="hr-HR"/>
        </w:rPr>
        <w:t>29.03</w:t>
      </w:r>
      <w:r w:rsidRPr="00F34EFC">
        <w:rPr>
          <w:rFonts w:ascii="Times New Roman" w:eastAsia="Times New Roman" w:hAnsi="Times New Roman" w:cs="Times New Roman"/>
          <w:color w:val="000000"/>
          <w:sz w:val="20"/>
          <w:szCs w:val="20"/>
          <w:lang w:val="en-GB" w:eastAsia="hr-HR"/>
        </w:rPr>
        <w:t>.201</w:t>
      </w:r>
      <w:r>
        <w:rPr>
          <w:rFonts w:ascii="Times New Roman" w:eastAsia="Times New Roman" w:hAnsi="Times New Roman" w:cs="Times New Roman"/>
          <w:color w:val="000000"/>
          <w:sz w:val="20"/>
          <w:szCs w:val="20"/>
          <w:lang w:val="en-GB" w:eastAsia="hr-HR"/>
        </w:rPr>
        <w:t>3</w:t>
      </w:r>
      <w:r w:rsidRPr="00F34EFC">
        <w:rPr>
          <w:rFonts w:ascii="Times New Roman" w:eastAsia="Times New Roman" w:hAnsi="Times New Roman" w:cs="Times New Roman"/>
          <w:color w:val="000000"/>
          <w:sz w:val="20"/>
          <w:szCs w:val="20"/>
          <w:lang w:val="en-GB" w:eastAsia="hr-HR"/>
        </w:rPr>
        <w:t>.</w:t>
      </w:r>
      <w:proofErr w:type="gramEnd"/>
      <w:r w:rsidRPr="00F34EFC">
        <w:rPr>
          <w:rFonts w:ascii="Times New Roman" w:eastAsia="Times New Roman" w:hAnsi="Times New Roman" w:cs="Times New Roman"/>
          <w:color w:val="000000"/>
          <w:sz w:val="20"/>
          <w:szCs w:val="20"/>
          <w:lang w:val="en-GB" w:eastAsia="hr-HR"/>
        </w:rPr>
        <w:t xml:space="preserve"> </w:t>
      </w:r>
      <w:proofErr w:type="gramStart"/>
      <w:r w:rsidRPr="00F34EFC">
        <w:rPr>
          <w:rFonts w:ascii="Times New Roman" w:eastAsia="Times New Roman" w:hAnsi="Times New Roman" w:cs="Times New Roman"/>
          <w:color w:val="000000"/>
          <w:sz w:val="20"/>
          <w:szCs w:val="20"/>
          <w:lang w:val="en-GB" w:eastAsia="hr-HR"/>
        </w:rPr>
        <w:t>godine</w:t>
      </w:r>
      <w:proofErr w:type="gramEnd"/>
    </w:p>
    <w:p w:rsidR="00F34EFC" w:rsidRPr="00F34EFC" w:rsidRDefault="00F34EFC" w:rsidP="00F34EFC">
      <w:pPr>
        <w:shd w:val="clear" w:color="auto" w:fill="FFFFFF"/>
        <w:spacing w:after="0" w:line="240" w:lineRule="auto"/>
        <w:ind w:firstLine="720"/>
        <w:jc w:val="both"/>
        <w:rPr>
          <w:rFonts w:ascii="Times New Roman" w:eastAsia="Times New Roman" w:hAnsi="Times New Roman" w:cs="Times New Roman"/>
          <w:sz w:val="24"/>
          <w:szCs w:val="24"/>
          <w:lang w:eastAsia="hr-HR"/>
        </w:rPr>
      </w:pPr>
    </w:p>
    <w:p w:rsidR="00F34EFC" w:rsidRPr="00F34EFC" w:rsidRDefault="00F34EFC" w:rsidP="00F34EFC">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Na osnovu člana 30.</w:t>
      </w:r>
      <w:r>
        <w:rPr>
          <w:rFonts w:ascii="Times New Roman" w:eastAsia="Times New Roman" w:hAnsi="Times New Roman" w:cs="Times New Roman"/>
          <w:color w:val="000000"/>
          <w:lang w:eastAsia="hr-HR"/>
        </w:rPr>
        <w:t xml:space="preserve"> Stav (5) </w:t>
      </w:r>
      <w:r w:rsidRPr="00F34EFC">
        <w:rPr>
          <w:rFonts w:ascii="Times New Roman" w:eastAsia="Times New Roman" w:hAnsi="Times New Roman" w:cs="Times New Roman"/>
          <w:color w:val="000000"/>
          <w:lang w:eastAsia="hr-HR"/>
        </w:rPr>
        <w:t xml:space="preserve"> Uredbe </w:t>
      </w:r>
      <w:r w:rsidRPr="00F34EFC">
        <w:rPr>
          <w:rFonts w:ascii="Times New Roman" w:eastAsia="Times New Roman" w:hAnsi="Times New Roman" w:cs="Times New Roman"/>
          <w:color w:val="000000"/>
          <w:lang w:val="fr-FR" w:eastAsia="hr-HR"/>
        </w:rPr>
        <w:t>o utvrđivanju uslova, kriterija i postupka za odobravanje finansijskih sredstava za pomoć u rješavanju stambenih potreba branitelja i člano</w:t>
      </w:r>
      <w:r w:rsidR="00687EFD">
        <w:rPr>
          <w:rFonts w:ascii="Times New Roman" w:eastAsia="Times New Roman" w:hAnsi="Times New Roman" w:cs="Times New Roman"/>
          <w:color w:val="000000"/>
          <w:lang w:val="fr-FR" w:eastAsia="hr-HR"/>
        </w:rPr>
        <w:t>v</w:t>
      </w:r>
      <w:r w:rsidRPr="00F34EFC">
        <w:rPr>
          <w:rFonts w:ascii="Times New Roman" w:eastAsia="Times New Roman" w:hAnsi="Times New Roman" w:cs="Times New Roman"/>
          <w:color w:val="000000"/>
          <w:lang w:val="fr-FR" w:eastAsia="hr-HR"/>
        </w:rPr>
        <w:t xml:space="preserve">a njihove porodice, </w:t>
      </w:r>
      <w:r w:rsidRPr="00F34EFC">
        <w:rPr>
          <w:rFonts w:ascii="Times New Roman" w:eastAsia="Times New Roman" w:hAnsi="Times New Roman" w:cs="Times New Roman"/>
          <w:color w:val="000000"/>
          <w:lang w:eastAsia="hr-HR"/>
        </w:rPr>
        <w:t>(“Službene novine Tuzlanskog kantona”, broj:</w:t>
      </w:r>
      <w:r w:rsidR="00687EFD">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eastAsia="hr-HR"/>
        </w:rPr>
        <w:t>10/11 i 14/11),</w:t>
      </w:r>
      <w:r w:rsidRPr="00F34EFC">
        <w:rPr>
          <w:rFonts w:ascii="Times New Roman" w:eastAsia="Times New Roman" w:hAnsi="Times New Roman" w:cs="Times New Roman"/>
          <w:color w:val="000000"/>
          <w:lang w:val="fr-FR" w:eastAsia="hr-HR"/>
        </w:rPr>
        <w:t xml:space="preserve"> </w:t>
      </w:r>
      <w:r w:rsidRPr="00F34EFC">
        <w:rPr>
          <w:rFonts w:ascii="Times New Roman" w:eastAsia="Times New Roman" w:hAnsi="Times New Roman" w:cs="Times New Roman"/>
          <w:color w:val="000000"/>
          <w:lang w:eastAsia="hr-HR"/>
        </w:rPr>
        <w:t xml:space="preserve">broj: </w:t>
      </w:r>
      <w:r>
        <w:rPr>
          <w:rFonts w:ascii="Times New Roman" w:eastAsia="Times New Roman" w:hAnsi="Times New Roman" w:cs="Times New Roman"/>
          <w:color w:val="000000"/>
          <w:lang w:eastAsia="hr-HR"/>
        </w:rPr>
        <w:t>02/1-14-4111/13</w:t>
      </w:r>
      <w:r w:rsidRPr="00F34EFC">
        <w:rPr>
          <w:rFonts w:ascii="Times New Roman" w:eastAsia="Times New Roman" w:hAnsi="Times New Roman" w:cs="Times New Roman"/>
          <w:color w:val="000000"/>
          <w:lang w:eastAsia="hr-HR"/>
        </w:rPr>
        <w:t xml:space="preserve"> od </w:t>
      </w:r>
      <w:r>
        <w:rPr>
          <w:rFonts w:ascii="Times New Roman" w:eastAsia="Times New Roman" w:hAnsi="Times New Roman" w:cs="Times New Roman"/>
          <w:color w:val="000000"/>
          <w:lang w:eastAsia="hr-HR"/>
        </w:rPr>
        <w:t>14.03.2013</w:t>
      </w:r>
      <w:r w:rsidRPr="00F34EFC">
        <w:rPr>
          <w:rFonts w:ascii="Times New Roman" w:eastAsia="Times New Roman" w:hAnsi="Times New Roman" w:cs="Times New Roman"/>
          <w:color w:val="000000"/>
          <w:lang w:val="de-DE" w:eastAsia="hr-HR"/>
        </w:rPr>
        <w:t xml:space="preserve">. godine </w:t>
      </w:r>
      <w:r w:rsidRPr="00F34EFC">
        <w:rPr>
          <w:rFonts w:ascii="Times New Roman" w:eastAsia="Times New Roman" w:hAnsi="Times New Roman" w:cs="Times New Roman"/>
          <w:color w:val="000000"/>
          <w:lang w:eastAsia="hr-HR"/>
        </w:rPr>
        <w:t>i Odluke Ministarstva za boračka pitanja broj: 15/1-</w:t>
      </w:r>
      <w:r>
        <w:rPr>
          <w:rFonts w:ascii="Times New Roman" w:eastAsia="Times New Roman" w:hAnsi="Times New Roman" w:cs="Times New Roman"/>
          <w:color w:val="000000"/>
          <w:lang w:eastAsia="hr-HR"/>
        </w:rPr>
        <w:t>14</w:t>
      </w:r>
      <w:r w:rsidRPr="00F34EFC">
        <w:rPr>
          <w:rFonts w:ascii="Times New Roman" w:eastAsia="Times New Roman" w:hAnsi="Times New Roman" w:cs="Times New Roman"/>
          <w:color w:val="000000"/>
          <w:lang w:val="fr-FR" w:eastAsia="hr-HR"/>
        </w:rPr>
        <w:t>-</w:t>
      </w:r>
      <w:r>
        <w:rPr>
          <w:rFonts w:ascii="Times New Roman" w:eastAsia="Times New Roman" w:hAnsi="Times New Roman" w:cs="Times New Roman"/>
          <w:color w:val="000000"/>
          <w:lang w:val="fr-FR" w:eastAsia="hr-HR"/>
        </w:rPr>
        <w:t>4111/13</w:t>
      </w:r>
      <w:r w:rsidRPr="00F34EFC">
        <w:rPr>
          <w:rFonts w:ascii="Times New Roman" w:eastAsia="Times New Roman" w:hAnsi="Times New Roman" w:cs="Times New Roman"/>
          <w:color w:val="000000"/>
          <w:lang w:eastAsia="hr-HR"/>
        </w:rPr>
        <w:t xml:space="preserve"> od 2</w:t>
      </w:r>
      <w:r>
        <w:rPr>
          <w:rFonts w:ascii="Times New Roman" w:eastAsia="Times New Roman" w:hAnsi="Times New Roman" w:cs="Times New Roman"/>
          <w:color w:val="000000"/>
          <w:lang w:eastAsia="hr-HR"/>
        </w:rPr>
        <w:t>5</w:t>
      </w:r>
      <w:r w:rsidRPr="00F34EFC">
        <w:rPr>
          <w:rFonts w:ascii="Times New Roman" w:eastAsia="Times New Roman" w:hAnsi="Times New Roman" w:cs="Times New Roman"/>
          <w:color w:val="000000"/>
          <w:lang w:eastAsia="hr-HR"/>
        </w:rPr>
        <w:t>.0</w:t>
      </w:r>
      <w:r>
        <w:rPr>
          <w:rFonts w:ascii="Times New Roman" w:eastAsia="Times New Roman" w:hAnsi="Times New Roman" w:cs="Times New Roman"/>
          <w:color w:val="000000"/>
          <w:lang w:eastAsia="hr-HR"/>
        </w:rPr>
        <w:t>3</w:t>
      </w:r>
      <w:r w:rsidRPr="00F34EFC">
        <w:rPr>
          <w:rFonts w:ascii="Times New Roman" w:eastAsia="Times New Roman" w:hAnsi="Times New Roman" w:cs="Times New Roman"/>
          <w:color w:val="000000"/>
          <w:lang w:eastAsia="hr-HR"/>
        </w:rPr>
        <w:t>.201</w:t>
      </w:r>
      <w:r>
        <w:rPr>
          <w:rFonts w:ascii="Times New Roman" w:eastAsia="Times New Roman" w:hAnsi="Times New Roman" w:cs="Times New Roman"/>
          <w:color w:val="000000"/>
          <w:lang w:eastAsia="hr-HR"/>
        </w:rPr>
        <w:t>3</w:t>
      </w:r>
      <w:r w:rsidRPr="00F34EFC">
        <w:rPr>
          <w:rFonts w:ascii="Times New Roman" w:eastAsia="Times New Roman" w:hAnsi="Times New Roman" w:cs="Times New Roman"/>
          <w:color w:val="000000"/>
          <w:lang w:eastAsia="hr-HR"/>
        </w:rPr>
        <w:t xml:space="preserve">. godine, SLUŽBA BORAČKO - INVALIDSKE ZAŠTITE OPĆINE DOBOJ ISTOK, raspisuje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Default="00F34EFC" w:rsidP="00F34EFC">
      <w:pPr>
        <w:spacing w:after="0" w:line="240" w:lineRule="auto"/>
        <w:jc w:val="center"/>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lang w:eastAsia="hr-HR"/>
        </w:rPr>
        <w:t>J A V N I</w:t>
      </w:r>
      <w:r w:rsidR="00687EFD">
        <w:rPr>
          <w:rFonts w:ascii="Times New Roman" w:eastAsia="Times New Roman" w:hAnsi="Times New Roman" w:cs="Times New Roman"/>
          <w:b/>
          <w:bCs/>
          <w:color w:val="000000"/>
          <w:lang w:eastAsia="hr-HR"/>
        </w:rPr>
        <w:t xml:space="preserve">  </w:t>
      </w:r>
      <w:r w:rsidRPr="00F34EFC">
        <w:rPr>
          <w:rFonts w:ascii="Times New Roman" w:eastAsia="Times New Roman" w:hAnsi="Times New Roman" w:cs="Times New Roman"/>
          <w:b/>
          <w:bCs/>
          <w:color w:val="000000"/>
          <w:lang w:eastAsia="hr-HR"/>
        </w:rPr>
        <w:t xml:space="preserve"> O G L A S</w:t>
      </w:r>
    </w:p>
    <w:p w:rsidR="00F34EFC" w:rsidRDefault="00F34EFC" w:rsidP="00F34EFC">
      <w:pPr>
        <w:spacing w:after="0" w:line="240" w:lineRule="auto"/>
        <w:jc w:val="center"/>
        <w:rPr>
          <w:rFonts w:ascii="Times New Roman" w:eastAsia="Times New Roman" w:hAnsi="Times New Roman" w:cs="Times New Roman"/>
          <w:b/>
          <w:bCs/>
          <w:color w:val="000000"/>
          <w:lang w:eastAsia="hr-HR"/>
        </w:rPr>
      </w:pPr>
      <w:r w:rsidRPr="00F34EFC">
        <w:rPr>
          <w:rFonts w:ascii="Times New Roman" w:eastAsia="Times New Roman" w:hAnsi="Times New Roman" w:cs="Times New Roman"/>
          <w:b/>
          <w:bCs/>
          <w:color w:val="000000"/>
          <w:lang w:eastAsia="hr-HR"/>
        </w:rPr>
        <w:t xml:space="preserve">za podnošenje zahtjeva za dodjelu bespovratnih finansijskih sredstava </w:t>
      </w:r>
    </w:p>
    <w:p w:rsidR="00F34EFC" w:rsidRPr="00F34EFC" w:rsidRDefault="00F34EFC" w:rsidP="00F34EFC">
      <w:pPr>
        <w:spacing w:after="0" w:line="240" w:lineRule="auto"/>
        <w:jc w:val="center"/>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lang w:eastAsia="hr-HR"/>
        </w:rPr>
        <w:t xml:space="preserve">za pomoć u rješavanju stambenih potreba </w:t>
      </w:r>
      <w:r w:rsidRPr="00F34EFC">
        <w:rPr>
          <w:rFonts w:ascii="Times New Roman" w:eastAsia="Times New Roman" w:hAnsi="Times New Roman" w:cs="Times New Roman"/>
          <w:b/>
          <w:bCs/>
          <w:color w:val="000000"/>
          <w:lang w:val="fr-FR" w:eastAsia="hr-HR"/>
        </w:rPr>
        <w:t xml:space="preserve">branitelja i članova njihove porodice </w:t>
      </w:r>
      <w:r w:rsidRPr="00F34EFC">
        <w:rPr>
          <w:rFonts w:ascii="Times New Roman" w:eastAsia="Times New Roman" w:hAnsi="Times New Roman" w:cs="Times New Roman"/>
          <w:b/>
          <w:bCs/>
          <w:color w:val="000000"/>
          <w:lang w:eastAsia="hr-HR"/>
        </w:rPr>
        <w:t>na području Tuzlanskog kantona za 201</w:t>
      </w:r>
      <w:r>
        <w:rPr>
          <w:rFonts w:ascii="Times New Roman" w:eastAsia="Times New Roman" w:hAnsi="Times New Roman" w:cs="Times New Roman"/>
          <w:b/>
          <w:bCs/>
          <w:color w:val="000000"/>
          <w:lang w:eastAsia="hr-HR"/>
        </w:rPr>
        <w:t>3</w:t>
      </w:r>
      <w:r w:rsidRPr="00F34EFC">
        <w:rPr>
          <w:rFonts w:ascii="Times New Roman" w:eastAsia="Times New Roman" w:hAnsi="Times New Roman" w:cs="Times New Roman"/>
          <w:b/>
          <w:bCs/>
          <w:color w:val="000000"/>
          <w:lang w:eastAsia="hr-HR"/>
        </w:rPr>
        <w:t>. godinu, u općini Doboj Istok</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 xml:space="preserve">I Korisnici prava </w:t>
      </w:r>
    </w:p>
    <w:p w:rsidR="00F34EFC" w:rsidRPr="00F34EFC" w:rsidRDefault="00F34EFC" w:rsidP="00F34EFC">
      <w:pPr>
        <w:shd w:val="clear" w:color="auto" w:fill="FFFFFF"/>
        <w:spacing w:after="0" w:line="272" w:lineRule="atLeast"/>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Pravo</w:t>
      </w:r>
      <w:r w:rsidRPr="00F34EFC">
        <w:rPr>
          <w:rFonts w:ascii="Times New Roman" w:eastAsia="Times New Roman" w:hAnsi="Times New Roman" w:cs="Times New Roman"/>
          <w:color w:val="000000"/>
          <w:lang w:eastAsia="hr-HR"/>
        </w:rPr>
        <w:t xml:space="preserve"> </w:t>
      </w:r>
      <w:proofErr w:type="gramStart"/>
      <w:r w:rsidRPr="00F34EFC">
        <w:rPr>
          <w:rFonts w:ascii="Times New Roman" w:eastAsia="Times New Roman" w:hAnsi="Times New Roman" w:cs="Times New Roman"/>
          <w:color w:val="000000"/>
          <w:lang w:val="en-GB" w:eastAsia="hr-HR"/>
        </w:rPr>
        <w:t>na</w:t>
      </w:r>
      <w:proofErr w:type="gramEnd"/>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dodjelu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sredstava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w:t>
      </w:r>
      <w:r w:rsidRPr="00F34EFC">
        <w:rPr>
          <w:rFonts w:ascii="Times New Roman" w:eastAsia="Times New Roman" w:hAnsi="Times New Roman" w:cs="Times New Roman"/>
          <w:color w:val="000000"/>
          <w:lang w:eastAsia="hr-HR"/>
        </w:rPr>
        <w:t xml:space="preserve"> Uredbi o</w:t>
      </w:r>
      <w:r w:rsidRPr="00F34EFC">
        <w:rPr>
          <w:rFonts w:ascii="Times New Roman" w:eastAsia="Times New Roman" w:hAnsi="Times New Roman" w:cs="Times New Roman"/>
          <w:color w:val="000000"/>
          <w:lang w:val="fr-FR" w:eastAsia="hr-HR"/>
        </w:rPr>
        <w:t xml:space="preserve"> utvrđivanju uslova, kriterija i postupka za odobravanje finansijskih sredstava za pomoć u rješavanju stambenih potreba branitelja i članova njihove porodice </w:t>
      </w:r>
      <w:r w:rsidRPr="00F34EFC">
        <w:rPr>
          <w:rFonts w:ascii="Times New Roman" w:eastAsia="Times New Roman" w:hAnsi="Times New Roman" w:cs="Times New Roman"/>
          <w:color w:val="000000"/>
          <w:lang w:eastAsia="hr-HR"/>
        </w:rPr>
        <w:t>(u daljem tekstu: Uredba) i ovom</w:t>
      </w:r>
      <w:r w:rsidR="00687EFD">
        <w:rPr>
          <w:rFonts w:ascii="Times New Roman" w:eastAsia="Times New Roman" w:hAnsi="Times New Roman" w:cs="Times New Roman"/>
          <w:color w:val="000000"/>
          <w:lang w:eastAsia="hr-HR"/>
        </w:rPr>
        <w:t xml:space="preserve"> javnom</w:t>
      </w:r>
      <w:r w:rsidRPr="00F34EFC">
        <w:rPr>
          <w:rFonts w:ascii="Times New Roman" w:eastAsia="Times New Roman" w:hAnsi="Times New Roman" w:cs="Times New Roman"/>
          <w:color w:val="000000"/>
          <w:lang w:eastAsia="hr-HR"/>
        </w:rPr>
        <w:t xml:space="preserve"> oglasu </w:t>
      </w:r>
      <w:r w:rsidRPr="00F34EFC">
        <w:rPr>
          <w:rFonts w:ascii="Times New Roman" w:eastAsia="Times New Roman" w:hAnsi="Times New Roman" w:cs="Times New Roman"/>
          <w:color w:val="000000"/>
          <w:lang w:val="en-GB" w:eastAsia="hr-HR"/>
        </w:rPr>
        <w:t>imaju:</w:t>
      </w:r>
    </w:p>
    <w:p w:rsidR="00F34EFC" w:rsidRPr="00F34EFC" w:rsidRDefault="00F34EFC" w:rsidP="00F34EFC">
      <w:pPr>
        <w:numPr>
          <w:ilvl w:val="0"/>
          <w:numId w:val="1"/>
        </w:numPr>
        <w:shd w:val="clear" w:color="auto" w:fill="FFFFFF"/>
        <w:spacing w:after="0" w:line="272" w:lineRule="atLeast"/>
        <w:jc w:val="both"/>
        <w:rPr>
          <w:rFonts w:ascii="Times New Roman" w:eastAsia="Times New Roman" w:hAnsi="Times New Roman" w:cs="Times New Roman"/>
          <w:sz w:val="24"/>
          <w:szCs w:val="24"/>
          <w:lang w:eastAsia="hr-HR"/>
        </w:rPr>
      </w:pPr>
      <w:proofErr w:type="gramStart"/>
      <w:r w:rsidRPr="00F34EFC">
        <w:rPr>
          <w:rFonts w:ascii="Times New Roman" w:eastAsia="Times New Roman" w:hAnsi="Times New Roman" w:cs="Times New Roman"/>
          <w:color w:val="000000"/>
          <w:lang w:val="en-GB" w:eastAsia="hr-HR"/>
        </w:rPr>
        <w:t>lica</w:t>
      </w:r>
      <w:proofErr w:type="gramEnd"/>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iz</w:t>
      </w:r>
      <w:r w:rsidRPr="00F34EFC">
        <w:rPr>
          <w:rFonts w:ascii="Times New Roman" w:eastAsia="Times New Roman" w:hAnsi="Times New Roman" w:cs="Times New Roman"/>
          <w:color w:val="000000"/>
          <w:lang w:eastAsia="hr-HR"/>
        </w:rPr>
        <w:t xml:space="preserve"> č</w:t>
      </w:r>
      <w:r w:rsidRPr="00F34EFC">
        <w:rPr>
          <w:rFonts w:ascii="Times New Roman" w:eastAsia="Times New Roman" w:hAnsi="Times New Roman" w:cs="Times New Roman"/>
          <w:color w:val="000000"/>
          <w:lang w:val="en-GB" w:eastAsia="hr-HR"/>
        </w:rPr>
        <w:t>lana</w:t>
      </w:r>
      <w:r w:rsidRPr="00F34EFC">
        <w:rPr>
          <w:rFonts w:ascii="Times New Roman" w:eastAsia="Times New Roman" w:hAnsi="Times New Roman" w:cs="Times New Roman"/>
          <w:color w:val="000000"/>
          <w:lang w:eastAsia="hr-HR"/>
        </w:rPr>
        <w:t xml:space="preserve"> 1. </w:t>
      </w:r>
      <w:proofErr w:type="gramStart"/>
      <w:r w:rsidRPr="00F34EFC">
        <w:rPr>
          <w:rFonts w:ascii="Times New Roman" w:eastAsia="Times New Roman" w:hAnsi="Times New Roman" w:cs="Times New Roman"/>
          <w:color w:val="000000"/>
          <w:lang w:val="en-GB" w:eastAsia="hr-HR"/>
        </w:rPr>
        <w:t>stav</w:t>
      </w:r>
      <w:proofErr w:type="gramEnd"/>
      <w:r w:rsidRPr="00F34EFC">
        <w:rPr>
          <w:rFonts w:ascii="Times New Roman" w:eastAsia="Times New Roman" w:hAnsi="Times New Roman" w:cs="Times New Roman"/>
          <w:color w:val="000000"/>
          <w:lang w:eastAsia="hr-HR"/>
        </w:rPr>
        <w:t xml:space="preserve"> (1) </w:t>
      </w:r>
      <w:r w:rsidRPr="00F34EFC">
        <w:rPr>
          <w:rFonts w:ascii="Times New Roman" w:eastAsia="Times New Roman" w:hAnsi="Times New Roman" w:cs="Times New Roman"/>
          <w:color w:val="000000"/>
          <w:lang w:val="en-GB" w:eastAsia="hr-HR"/>
        </w:rPr>
        <w:t>i</w:t>
      </w:r>
      <w:r w:rsidRPr="00F34EFC">
        <w:rPr>
          <w:rFonts w:ascii="Times New Roman" w:eastAsia="Times New Roman" w:hAnsi="Times New Roman" w:cs="Times New Roman"/>
          <w:color w:val="000000"/>
          <w:lang w:eastAsia="hr-HR"/>
        </w:rPr>
        <w:t xml:space="preserve"> č</w:t>
      </w:r>
      <w:r w:rsidRPr="00F34EFC">
        <w:rPr>
          <w:rFonts w:ascii="Times New Roman" w:eastAsia="Times New Roman" w:hAnsi="Times New Roman" w:cs="Times New Roman"/>
          <w:color w:val="000000"/>
          <w:lang w:val="en-GB" w:eastAsia="hr-HR"/>
        </w:rPr>
        <w:t>lana</w:t>
      </w:r>
      <w:r w:rsidRPr="00F34EFC">
        <w:rPr>
          <w:rFonts w:ascii="Times New Roman" w:eastAsia="Times New Roman" w:hAnsi="Times New Roman" w:cs="Times New Roman"/>
          <w:color w:val="000000"/>
          <w:lang w:eastAsia="hr-HR"/>
        </w:rPr>
        <w:t xml:space="preserve"> 4. </w:t>
      </w:r>
      <w:r w:rsidRPr="00F34EFC">
        <w:rPr>
          <w:rFonts w:ascii="Times New Roman" w:eastAsia="Times New Roman" w:hAnsi="Times New Roman" w:cs="Times New Roman"/>
          <w:color w:val="000000"/>
          <w:lang w:val="en-GB" w:eastAsia="hr-HR"/>
        </w:rPr>
        <w:t>Zakona o dopunskim pravima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branitelja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w:t>
      </w:r>
      <w:r w:rsidRPr="00F34EFC">
        <w:rPr>
          <w:rFonts w:ascii="Times New Roman" w:eastAsia="Times New Roman" w:hAnsi="Times New Roman" w:cs="Times New Roman"/>
          <w:color w:val="000000"/>
          <w:lang w:eastAsia="hr-HR"/>
        </w:rPr>
        <w:t xml:space="preserve"> č</w:t>
      </w:r>
      <w:r w:rsidRPr="00F34EFC">
        <w:rPr>
          <w:rFonts w:ascii="Times New Roman" w:eastAsia="Times New Roman" w:hAnsi="Times New Roman" w:cs="Times New Roman"/>
          <w:color w:val="000000"/>
          <w:lang w:val="en-GB" w:eastAsia="hr-HR"/>
        </w:rPr>
        <w:t>lanova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njihovih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obitelji</w:t>
      </w:r>
      <w:r w:rsidR="00687EFD">
        <w:rPr>
          <w:rFonts w:ascii="Times New Roman" w:eastAsia="Times New Roman" w:hAnsi="Times New Roman" w:cs="Times New Roman"/>
          <w:color w:val="000000"/>
          <w:lang w:val="en-GB" w:eastAsia="hr-HR"/>
        </w:rPr>
        <w:t>, prečišćeni tekst,</w:t>
      </w:r>
      <w:r w:rsidRPr="00F34EFC">
        <w:rPr>
          <w:rFonts w:ascii="Times New Roman" w:eastAsia="Times New Roman" w:hAnsi="Times New Roman" w:cs="Times New Roman"/>
          <w:color w:val="000000"/>
          <w:lang w:val="en-GB" w:eastAsia="hr-HR"/>
        </w:rPr>
        <w:t xml:space="preserve"> (</w:t>
      </w:r>
      <w:r w:rsidRPr="00F34EFC">
        <w:rPr>
          <w:rFonts w:ascii="Times New Roman" w:eastAsia="Times New Roman" w:hAnsi="Times New Roman" w:cs="Times New Roman"/>
          <w:color w:val="000000"/>
          <w:lang w:eastAsia="hr-HR"/>
        </w:rPr>
        <w:t xml:space="preserve">"Službene novine Tuzlanskog kantona", broj: </w:t>
      </w:r>
      <w:r w:rsidR="00687EFD">
        <w:rPr>
          <w:rFonts w:ascii="Times New Roman" w:eastAsia="Times New Roman" w:hAnsi="Times New Roman" w:cs="Times New Roman"/>
          <w:color w:val="000000"/>
          <w:lang w:eastAsia="hr-HR"/>
        </w:rPr>
        <w:t>5</w:t>
      </w:r>
      <w:r w:rsidRPr="00F34EFC">
        <w:rPr>
          <w:rFonts w:ascii="Times New Roman" w:eastAsia="Times New Roman" w:hAnsi="Times New Roman" w:cs="Times New Roman"/>
          <w:color w:val="000000"/>
          <w:lang w:val="en-GB" w:eastAsia="hr-HR"/>
        </w:rPr>
        <w:t>/12 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daljem</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tekstu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kandidat</w:t>
      </w:r>
      <w:r w:rsidRPr="00F34EFC">
        <w:rPr>
          <w:rFonts w:ascii="Times New Roman" w:eastAsia="Times New Roman" w:hAnsi="Times New Roman" w:cs="Times New Roman"/>
          <w:color w:val="000000"/>
          <w:lang w:eastAsia="hr-HR"/>
        </w:rPr>
        <w:t>),</w:t>
      </w:r>
    </w:p>
    <w:p w:rsidR="00F34EFC" w:rsidRPr="00F34EFC" w:rsidRDefault="00F34EFC" w:rsidP="00F34EFC">
      <w:pPr>
        <w:numPr>
          <w:ilvl w:val="0"/>
          <w:numId w:val="1"/>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korisnik</w:t>
      </w:r>
      <w:r w:rsidRPr="00F34EFC">
        <w:rPr>
          <w:rFonts w:ascii="Times New Roman" w:eastAsia="Times New Roman" w:hAnsi="Times New Roman" w:cs="Times New Roman"/>
          <w:color w:val="000000"/>
          <w:lang w:eastAsia="hr-HR"/>
        </w:rPr>
        <w:t xml:space="preserve"> sredstava za subvencioniranje kamata </w:t>
      </w:r>
      <w:r w:rsidRPr="00F34EFC">
        <w:rPr>
          <w:rFonts w:ascii="Times New Roman" w:eastAsia="Times New Roman" w:hAnsi="Times New Roman" w:cs="Times New Roman"/>
          <w:color w:val="000000"/>
          <w:lang w:val="en-GB" w:eastAsia="hr-HR"/>
        </w:rPr>
        <w:t>na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dugoro</w:t>
      </w:r>
      <w:r w:rsidRPr="00F34EFC">
        <w:rPr>
          <w:rFonts w:ascii="Times New Roman" w:eastAsia="Times New Roman" w:hAnsi="Times New Roman" w:cs="Times New Roman"/>
          <w:color w:val="000000"/>
          <w:lang w:eastAsia="hr-HR"/>
        </w:rPr>
        <w:t>č</w:t>
      </w:r>
      <w:r w:rsidRPr="00F34EFC">
        <w:rPr>
          <w:rFonts w:ascii="Times New Roman" w:eastAsia="Times New Roman" w:hAnsi="Times New Roman" w:cs="Times New Roman"/>
          <w:color w:val="000000"/>
          <w:lang w:val="en-GB" w:eastAsia="hr-HR"/>
        </w:rPr>
        <w:t>ne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stambene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kredite</w:t>
      </w:r>
      <w:r w:rsidRPr="00F34EFC">
        <w:rPr>
          <w:rFonts w:ascii="Times New Roman" w:eastAsia="Times New Roman" w:hAnsi="Times New Roman" w:cs="Times New Roman"/>
          <w:color w:val="000000"/>
          <w:lang w:eastAsia="hr-HR"/>
        </w:rPr>
        <w:t xml:space="preserve"> korisnika prava iz oblasti boračko – invalidske zaštite, </w:t>
      </w:r>
      <w:r w:rsidRPr="00F34EFC">
        <w:rPr>
          <w:rFonts w:ascii="Times New Roman" w:eastAsia="Times New Roman" w:hAnsi="Times New Roman" w:cs="Times New Roman"/>
          <w:color w:val="000000"/>
          <w:lang w:val="en-GB" w:eastAsia="hr-HR"/>
        </w:rPr>
        <w: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zavisnosti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od</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situacije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za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koju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aplicira,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visini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koja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umanjenja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za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iznos</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subvencija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kamata</w:t>
      </w:r>
      <w:r w:rsidRPr="00F34EFC">
        <w:rPr>
          <w:rFonts w:ascii="Times New Roman" w:eastAsia="Times New Roman" w:hAnsi="Times New Roman" w:cs="Times New Roman"/>
          <w:color w:val="000000"/>
          <w:lang w:eastAsia="hr-HR"/>
        </w:rPr>
        <w:t xml:space="preserve">, i pod uslovom da </w:t>
      </w:r>
      <w:r w:rsidRPr="00F34EFC">
        <w:rPr>
          <w:rFonts w:ascii="Times New Roman" w:eastAsia="Times New Roman" w:hAnsi="Times New Roman" w:cs="Times New Roman"/>
          <w:color w:val="000000"/>
          <w:lang w:val="en-GB" w:eastAsia="hr-HR"/>
        </w:rPr>
        <w:t>se</w:t>
      </w:r>
      <w:r w:rsidRPr="00F34EFC">
        <w:rPr>
          <w:rFonts w:ascii="Times New Roman" w:eastAsia="Times New Roman" w:hAnsi="Times New Roman" w:cs="Times New Roman"/>
          <w:color w:val="000000"/>
          <w:lang w:eastAsia="hr-HR"/>
        </w:rPr>
        <w:t xml:space="preserve"> utvrdi </w:t>
      </w:r>
      <w:r w:rsidRPr="00F34EFC">
        <w:rPr>
          <w:rFonts w:ascii="Times New Roman" w:eastAsia="Times New Roman" w:hAnsi="Times New Roman" w:cs="Times New Roman"/>
          <w:color w:val="000000"/>
          <w:lang w:val="en-GB" w:eastAsia="hr-HR"/>
        </w:rPr>
        <w:t>namjenski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utro</w:t>
      </w:r>
      <w:r w:rsidRPr="00F34EFC">
        <w:rPr>
          <w:rFonts w:ascii="Times New Roman" w:eastAsia="Times New Roman" w:hAnsi="Times New Roman" w:cs="Times New Roman"/>
          <w:color w:val="000000"/>
          <w:lang w:eastAsia="hr-HR"/>
        </w:rPr>
        <w:t>š</w:t>
      </w:r>
      <w:r w:rsidRPr="00F34EFC">
        <w:rPr>
          <w:rFonts w:ascii="Times New Roman" w:eastAsia="Times New Roman" w:hAnsi="Times New Roman" w:cs="Times New Roman"/>
          <w:color w:val="000000"/>
          <w:lang w:val="en-GB" w:eastAsia="hr-HR"/>
        </w:rPr>
        <w:t>ak</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ranije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dozna</w:t>
      </w:r>
      <w:r w:rsidRPr="00F34EFC">
        <w:rPr>
          <w:rFonts w:ascii="Times New Roman" w:eastAsia="Times New Roman" w:hAnsi="Times New Roman" w:cs="Times New Roman"/>
          <w:color w:val="000000"/>
          <w:lang w:eastAsia="hr-HR"/>
        </w:rPr>
        <w:t>č</w:t>
      </w:r>
      <w:r w:rsidRPr="00F34EFC">
        <w:rPr>
          <w:rFonts w:ascii="Times New Roman" w:eastAsia="Times New Roman" w:hAnsi="Times New Roman" w:cs="Times New Roman"/>
          <w:color w:val="000000"/>
          <w:lang w:val="en-GB" w:eastAsia="hr-HR"/>
        </w:rPr>
        <w:t>enih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 xml:space="preserve">sredstava, </w:t>
      </w:r>
    </w:p>
    <w:p w:rsidR="00F34EFC" w:rsidRPr="00F34EFC" w:rsidRDefault="00F34EFC" w:rsidP="00F34EFC">
      <w:pPr>
        <w:numPr>
          <w:ilvl w:val="0"/>
          <w:numId w:val="1"/>
        </w:numPr>
        <w:spacing w:after="0" w:line="240" w:lineRule="auto"/>
        <w:jc w:val="both"/>
        <w:rPr>
          <w:rFonts w:ascii="Times New Roman" w:eastAsia="Times New Roman" w:hAnsi="Times New Roman" w:cs="Times New Roman"/>
          <w:sz w:val="24"/>
          <w:szCs w:val="24"/>
          <w:lang w:eastAsia="hr-HR"/>
        </w:rPr>
      </w:pPr>
      <w:proofErr w:type="gramStart"/>
      <w:r w:rsidRPr="00F34EFC">
        <w:rPr>
          <w:rFonts w:ascii="Times New Roman" w:eastAsia="Times New Roman" w:hAnsi="Times New Roman" w:cs="Times New Roman"/>
          <w:color w:val="000000"/>
          <w:lang w:val="en-GB" w:eastAsia="hr-HR"/>
        </w:rPr>
        <w:t>kandidat</w:t>
      </w:r>
      <w:proofErr w:type="gramEnd"/>
      <w:r w:rsidRPr="00F34EFC">
        <w:rPr>
          <w:rFonts w:ascii="Times New Roman" w:eastAsia="Times New Roman" w:hAnsi="Times New Roman" w:cs="Times New Roman"/>
          <w:color w:val="000000"/>
          <w:lang w:val="en-GB" w:eastAsia="hr-HR"/>
        </w:rPr>
        <w:t xml:space="preserve"> koji je učestvovao u proceduri za dodjelu sredstava i kome su ista odobrena konačnom odlukom Drugostepene komisije, ali ne u cjelokupnom iznosu radi ograničenosti sredstava, ima pravo na razliku sredstava utvrđenu članom 37. stav (1) Uredbe, uz obavezu da podnese samo novi zahtjev i pod uslovom da Prvostepena komisija zapisnički utvrdi namjenski utrošak ranije odobrenih/ doznačenih sredstava za pomoć u rješavanju stambenih potreba,</w:t>
      </w:r>
    </w:p>
    <w:p w:rsidR="00F34EFC" w:rsidRPr="00F34EFC" w:rsidRDefault="00F34EFC" w:rsidP="00F34EFC">
      <w:pPr>
        <w:numPr>
          <w:ilvl w:val="0"/>
          <w:numId w:val="1"/>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kandidat koj</w:t>
      </w:r>
      <w:r w:rsidR="00687EFD">
        <w:rPr>
          <w:rFonts w:ascii="Times New Roman" w:eastAsia="Times New Roman" w:hAnsi="Times New Roman" w:cs="Times New Roman"/>
          <w:color w:val="000000"/>
          <w:lang w:val="en-GB" w:eastAsia="hr-HR"/>
        </w:rPr>
        <w:t>i</w:t>
      </w:r>
      <w:r w:rsidRPr="00F34EFC">
        <w:rPr>
          <w:rFonts w:ascii="Times New Roman" w:eastAsia="Times New Roman" w:hAnsi="Times New Roman" w:cs="Times New Roman"/>
          <w:color w:val="000000"/>
          <w:lang w:val="en-GB" w:eastAsia="hr-HR"/>
        </w:rPr>
        <w:t xml:space="preserve"> stanuje u stanu/kući, a ima namjensko komercijalno dugoročno kreditno zaduženje sa poslovnom bankom, iz perioda kupovine stana/kuće, odnosno izgradnje kuće,</w:t>
      </w:r>
      <w:r w:rsidRPr="00F34EFC">
        <w:rPr>
          <w:rFonts w:ascii="Times New Roman" w:eastAsia="Times New Roman" w:hAnsi="Times New Roman" w:cs="Times New Roman"/>
          <w:i/>
          <w:iCs/>
          <w:color w:val="000000"/>
          <w:lang w:val="en-GB" w:eastAsia="hr-HR"/>
        </w:rPr>
        <w:t xml:space="preserve"> </w:t>
      </w:r>
      <w:r w:rsidRPr="00F34EFC">
        <w:rPr>
          <w:rFonts w:ascii="Times New Roman" w:eastAsia="Times New Roman" w:hAnsi="Times New Roman" w:cs="Times New Roman"/>
          <w:color w:val="000000"/>
          <w:lang w:val="en-GB" w:eastAsia="hr-HR"/>
        </w:rPr>
        <w:t xml:space="preserve">do visine preostalog duga, ali ne preko iznosa utvrđenog članom 37. stav (1) ove Uredbe i </w:t>
      </w:r>
    </w:p>
    <w:p w:rsidR="00F34EFC" w:rsidRPr="00F34EFC" w:rsidRDefault="00F34EFC" w:rsidP="00F34EFC">
      <w:pPr>
        <w:numPr>
          <w:ilvl w:val="0"/>
          <w:numId w:val="1"/>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kandidat koji je podnio zahtjev za izdavanje građevinske dozvole kao i zahtjev za legaliziranje bespravno izgrađenih građevina prema Zakonu o uvjetima i postupku legaliziranja bespravno izgrađenih građevina („Službene novine Tuzlanskog kantona“, broj: 3/06, 1/07, 5/08).</w:t>
      </w:r>
    </w:p>
    <w:p w:rsidR="00F34EFC" w:rsidRPr="00F34EFC" w:rsidRDefault="00F34EFC" w:rsidP="00F34EFC">
      <w:pPr>
        <w:spacing w:after="0" w:line="240" w:lineRule="auto"/>
        <w:ind w:left="62"/>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ind w:left="62"/>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 xml:space="preserve">II Uslovi za ostvarivanje prava na dodjelu sredstava </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Pravo na dodjelu sredstava pripadaju kandidatima, pod uslovom da:</w:t>
      </w:r>
    </w:p>
    <w:p w:rsidR="00F34EFC" w:rsidRPr="00687EFD" w:rsidRDefault="00F34EFC" w:rsidP="00687EFD">
      <w:pPr>
        <w:pStyle w:val="ListParagraph"/>
        <w:numPr>
          <w:ilvl w:val="0"/>
          <w:numId w:val="2"/>
        </w:numPr>
        <w:spacing w:after="0" w:line="240" w:lineRule="auto"/>
        <w:jc w:val="both"/>
        <w:rPr>
          <w:rFonts w:ascii="Times New Roman" w:eastAsia="Times New Roman" w:hAnsi="Times New Roman" w:cs="Times New Roman"/>
          <w:sz w:val="24"/>
          <w:szCs w:val="24"/>
          <w:lang w:eastAsia="hr-HR"/>
        </w:rPr>
      </w:pPr>
      <w:r w:rsidRPr="00687EFD">
        <w:rPr>
          <w:rFonts w:ascii="Times New Roman" w:eastAsia="Times New Roman" w:hAnsi="Times New Roman" w:cs="Times New Roman"/>
          <w:color w:val="000000"/>
          <w:lang w:eastAsia="hr-HR"/>
        </w:rPr>
        <w:t>nemaju riješene stambene potrebe na području Bosne i Hercegovine (u daljem tekstu: BiH) i da iste rješavaju na području Kantona,</w:t>
      </w:r>
    </w:p>
    <w:p w:rsidR="00F34EFC" w:rsidRPr="00F34EFC" w:rsidRDefault="00F34EFC" w:rsidP="00F34EFC">
      <w:pPr>
        <w:numPr>
          <w:ilvl w:val="0"/>
          <w:numId w:val="2"/>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imaju stalno mjesto prebivališta na području Kantona,</w:t>
      </w:r>
    </w:p>
    <w:p w:rsidR="00F34EFC" w:rsidRPr="00F34EFC" w:rsidRDefault="00F34EFC" w:rsidP="00F34EFC">
      <w:pPr>
        <w:numPr>
          <w:ilvl w:val="0"/>
          <w:numId w:val="2"/>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ostvaruju prava iz oblasti boračko – invalidske zaštite u općinama Kantona i</w:t>
      </w:r>
    </w:p>
    <w:p w:rsidR="00F34EFC" w:rsidRPr="00F34EFC" w:rsidRDefault="00F34EFC" w:rsidP="00F34EFC">
      <w:pPr>
        <w:numPr>
          <w:ilvl w:val="0"/>
          <w:numId w:val="2"/>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posjeduju valjanu dokumentaciju za učešće po ovom javnom oglasu.</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Default="00F34EFC" w:rsidP="00F34EFC">
      <w:pPr>
        <w:spacing w:after="0" w:line="240" w:lineRule="auto"/>
        <w:jc w:val="both"/>
        <w:rPr>
          <w:rFonts w:ascii="Times New Roman" w:eastAsia="Times New Roman" w:hAnsi="Times New Roman" w:cs="Times New Roman"/>
          <w:sz w:val="24"/>
          <w:szCs w:val="24"/>
          <w:lang w:eastAsia="hr-HR"/>
        </w:rPr>
      </w:pPr>
    </w:p>
    <w:p w:rsidR="00837D46" w:rsidRPr="00F34EFC" w:rsidRDefault="00837D46"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lastRenderedPageBreak/>
        <w:t>III Stambeno neriješeni kandidati</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Smatrat će se da nema riješene stambene potrebe kandidat koji do dana podnošenja zahtjeva: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a) nema u svojini stambeni objekat na području BiH, ili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b) nije dovršio započetu izgradnju stambenog objekta zbog nedostatka sredstava, u skladu sa standardima iz člana 8. ove uredbe, ili</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c) ima u vlasništvu stambeni objekat koji je potrebno sanirati, zato što nije uslovan za stanovanje, ili</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d) ima u vlasništvu stambeni objekat na osnovu komercijalnog dugoročnog kreditnog zaduženja kod poslovne banke.</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IV Namjena sredstava</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Pomoć u stambenom zbrinjavanju, prema Uredbi i ovom javnom oglasu, ostvaruje se dodjelom bespovratnih novčanih sredstava za:</w:t>
      </w:r>
    </w:p>
    <w:p w:rsidR="00F34EFC" w:rsidRPr="00687EFD" w:rsidRDefault="00F34EFC" w:rsidP="00687EFD">
      <w:pPr>
        <w:pStyle w:val="ListParagraph"/>
        <w:numPr>
          <w:ilvl w:val="0"/>
          <w:numId w:val="3"/>
        </w:numPr>
        <w:shd w:val="clear" w:color="auto" w:fill="FFFFFF"/>
        <w:spacing w:after="0" w:line="272" w:lineRule="atLeast"/>
        <w:jc w:val="both"/>
        <w:rPr>
          <w:rFonts w:ascii="Times New Roman" w:eastAsia="Times New Roman" w:hAnsi="Times New Roman" w:cs="Times New Roman"/>
          <w:sz w:val="24"/>
          <w:szCs w:val="24"/>
          <w:lang w:val="en-GB" w:eastAsia="hr-HR"/>
        </w:rPr>
      </w:pPr>
      <w:r w:rsidRPr="00687EFD">
        <w:rPr>
          <w:rFonts w:ascii="Times New Roman" w:eastAsia="Times New Roman" w:hAnsi="Times New Roman" w:cs="Times New Roman"/>
          <w:color w:val="000000"/>
          <w:lang w:val="en-GB" w:eastAsia="hr-HR"/>
        </w:rPr>
        <w:t xml:space="preserve">izgradnju kuće, (stambeni /stambeno poslovni prostor), </w:t>
      </w:r>
    </w:p>
    <w:p w:rsidR="00F34EFC" w:rsidRPr="00F34EFC" w:rsidRDefault="00F34EFC" w:rsidP="00F34EFC">
      <w:pPr>
        <w:numPr>
          <w:ilvl w:val="0"/>
          <w:numId w:val="3"/>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kupovinu stana ili kuće izuzev kupovine od srodnika po krvi u prvoj liniji (otac, majka, djed, nana i dr.), </w:t>
      </w:r>
    </w:p>
    <w:p w:rsidR="00F34EFC" w:rsidRPr="00F34EFC" w:rsidRDefault="00F34EFC" w:rsidP="00F34EFC">
      <w:pPr>
        <w:numPr>
          <w:ilvl w:val="0"/>
          <w:numId w:val="3"/>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nadziđivanje kolektivnog stambenog objekta, </w:t>
      </w:r>
    </w:p>
    <w:p w:rsidR="00F34EFC" w:rsidRPr="00F34EFC" w:rsidRDefault="00F34EFC" w:rsidP="00F34EFC">
      <w:pPr>
        <w:numPr>
          <w:ilvl w:val="0"/>
          <w:numId w:val="3"/>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objekat koji nije pokriven (pod pločom),</w:t>
      </w:r>
    </w:p>
    <w:p w:rsidR="00F34EFC" w:rsidRPr="00F34EFC" w:rsidRDefault="00F34EFC" w:rsidP="00F34EFC">
      <w:pPr>
        <w:numPr>
          <w:ilvl w:val="0"/>
          <w:numId w:val="3"/>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zamjenu dotrajalih, oštećenih i uništenih građevinskih elemenata, uvođenje novih i zamjenu dotrajalih instalacija, a koje imaju za cilj sanirati stambeni objekat koji kao takav nije uslovan za stanovanje (barake), </w:t>
      </w:r>
    </w:p>
    <w:p w:rsidR="00F34EFC" w:rsidRPr="00F34EFC" w:rsidRDefault="00F34EFC" w:rsidP="00F34EFC">
      <w:pPr>
        <w:numPr>
          <w:ilvl w:val="0"/>
          <w:numId w:val="3"/>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dovršetak izgradnje uz izvođenje radova kojima se neuseljivi dio stambenog prostora dovodi u funkciju stanovanja (objekat koji je pokriven, ali bez ostalih unutrašnjih završnih i instalaterskih radova), u skladu sa članom 8. Uredbe, </w:t>
      </w:r>
    </w:p>
    <w:p w:rsidR="00F34EFC" w:rsidRPr="00F34EFC" w:rsidRDefault="00F34EFC" w:rsidP="00F34EFC">
      <w:pPr>
        <w:numPr>
          <w:ilvl w:val="0"/>
          <w:numId w:val="3"/>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otplatu preostalog duga, po osnovu komercijalnog dugoročnog kreditnog zaduženja, </w:t>
      </w:r>
      <w:r w:rsidR="00687EFD">
        <w:rPr>
          <w:rFonts w:ascii="Times New Roman" w:eastAsia="Times New Roman" w:hAnsi="Times New Roman" w:cs="Times New Roman"/>
          <w:color w:val="000000"/>
          <w:lang w:eastAsia="hr-HR"/>
        </w:rPr>
        <w:t>iz perioda kupovine stana/kuće, odnosno izgradnje kuće, do visine preostalog duga,</w:t>
      </w:r>
      <w:r w:rsidRPr="00F34EFC">
        <w:rPr>
          <w:rFonts w:ascii="Times New Roman" w:eastAsia="Times New Roman" w:hAnsi="Times New Roman" w:cs="Times New Roman"/>
          <w:color w:val="000000"/>
          <w:lang w:eastAsia="hr-HR"/>
        </w:rPr>
        <w:t xml:space="preserve">ali ne preko iznosa utvrđenog članom 37. stav (1) Uredbe i </w:t>
      </w:r>
    </w:p>
    <w:p w:rsidR="00F34EFC" w:rsidRPr="00F34EFC" w:rsidRDefault="00F34EFC" w:rsidP="00F34EFC">
      <w:pPr>
        <w:numPr>
          <w:ilvl w:val="0"/>
          <w:numId w:val="3"/>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troškove plaćanja nedostajućih sredstava za izdavanje rješenja o odobrenju za građenje, odnosno rješenje o naknadnom odobrenju za građenje za bespravno izgrađene građevine.</w:t>
      </w:r>
    </w:p>
    <w:p w:rsidR="00F34EFC" w:rsidRPr="00F34EFC" w:rsidRDefault="00F34EFC" w:rsidP="00F34EFC">
      <w:pPr>
        <w:shd w:val="clear" w:color="auto" w:fill="FFFFFF"/>
        <w:spacing w:after="0" w:line="240" w:lineRule="auto"/>
        <w:ind w:hanging="425"/>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V Visina sredstava</w:t>
      </w:r>
    </w:p>
    <w:p w:rsidR="00F34EFC" w:rsidRPr="00F34EFC" w:rsidRDefault="00916629" w:rsidP="00F34EFC">
      <w:pPr>
        <w:spacing w:after="0" w:line="240" w:lineRule="auto"/>
        <w:ind w:firstLine="425"/>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Ukupan i</w:t>
      </w:r>
      <w:r w:rsidR="00F34EFC" w:rsidRPr="00F34EFC">
        <w:rPr>
          <w:rFonts w:ascii="Times New Roman" w:eastAsia="Times New Roman" w:hAnsi="Times New Roman" w:cs="Times New Roman"/>
          <w:color w:val="000000"/>
          <w:lang w:eastAsia="hr-HR"/>
        </w:rPr>
        <w:t>znosi sredstava koj</w:t>
      </w:r>
      <w:r>
        <w:rPr>
          <w:rFonts w:ascii="Times New Roman" w:eastAsia="Times New Roman" w:hAnsi="Times New Roman" w:cs="Times New Roman"/>
          <w:color w:val="000000"/>
          <w:lang w:eastAsia="hr-HR"/>
        </w:rPr>
        <w:t>i će</w:t>
      </w:r>
      <w:r w:rsidR="00F34EFC" w:rsidRPr="00F34EFC">
        <w:rPr>
          <w:rFonts w:ascii="Times New Roman" w:eastAsia="Times New Roman" w:hAnsi="Times New Roman" w:cs="Times New Roman"/>
          <w:color w:val="000000"/>
          <w:lang w:eastAsia="hr-HR"/>
        </w:rPr>
        <w:t xml:space="preserve"> se </w:t>
      </w:r>
      <w:r>
        <w:rPr>
          <w:rFonts w:ascii="Times New Roman" w:eastAsia="Times New Roman" w:hAnsi="Times New Roman" w:cs="Times New Roman"/>
          <w:color w:val="000000"/>
          <w:lang w:eastAsia="hr-HR"/>
        </w:rPr>
        <w:t xml:space="preserve">dodjeljivati na području općine bit će utvrđen posebnim programom koji donosi Vlada Tuzlanskog kantona. Iznosi sredstava koji se </w:t>
      </w:r>
      <w:r w:rsidR="00F34EFC" w:rsidRPr="00F34EFC">
        <w:rPr>
          <w:rFonts w:ascii="Times New Roman" w:eastAsia="Times New Roman" w:hAnsi="Times New Roman" w:cs="Times New Roman"/>
          <w:color w:val="000000"/>
          <w:lang w:eastAsia="hr-HR"/>
        </w:rPr>
        <w:t>mogu odobriti prema Uredbi i ovom javnom oglasu su:</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a) izgradnja kuće............................................................................................do 18.000,00 KM,</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b) kupovina stana ili kuće; ………………………….………...........……....do 15.000,00 KM,</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c) nadziđivanje kolektivnog stambenog objekta,………………...................do 12.000,00 KM,</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d) objekat koji nije pokriven (pod pločom)……….….......................……....do 12.000,00 KM,</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e) objekat koji nije uslovan za stanovanje……….….....................................do 12.000,00 KM,</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f) dovršetak izgradnje uz izvođenje radova kojima se neuseljivi dio stambenog prostora dovodi u funkciju stanovanja (objekat koji je pokriven, ali bez ostalih unutrašnjih završnih i instalaterskih radova.........................................................................................do 6.000,00 KM,</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g) otplata preostalog duga, po osnovu komercijalnog dugoročnog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kreditnog zaduženja, .............................max do iznosa utvrđenog tačkama: a), b), c) d),e) i f) i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h) troškovi izdavanja rješenja o odobrenju za građenje, odnosno rješenja o naknadnom odobrenju za građenje................................. max do iznosa utvrđenog tačkama: a), c) d),e) i f).</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VI Dokumentacija na osnovu koje se vrši isplata</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(1) Sredstva za namjenu iz tačke V podtačka a), d) i f) mogu se isplatiti samo ako kandidat podnese urbanističko - građevinsko dokumentaciju (rješenje o odobrenju za građenje), sa predmjerom i predračunom radova.</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(2) Sredstva za namjenu iz tačke V podtačka b) mogu se isplatiti samo ukoliko kandidat podnese ugovor o kupovini stana ili kuće od fizičkog lica ili pravnog lica koji mora biti notarski sačinjen i obrađen, izuzev ugovora koji su sudski ovjereni prije stupanja na snagu Zakona o notarima, uz priložen dokaz o uplati minimalno 20% iznosa ugovorene kupoprodajne cijene stana ili kuće</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lastRenderedPageBreak/>
        <w:t>(3) Sredstva za namjenu iz tačke V podtačka c) mogu se isplatiti samo ukoliko kandidat podnese rješenje nadležnog općinskog organa o odobrenju za nadogradnju</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(4) Sredstva za namjenu iz tačke V podtačka e) mogu se isplatiti samo ukoliko kandidat podnese dokaz o vlasništvu: kopiju katastarskog plana, posjedovni list i zemljišno knjižni izvadak, sva tri dokumenta kumulativno ili izvod iz knjige položenih ugovora, ne stariji od 6 mjeseci, a kojim se dokazuje da je kandidat vlasnik stambene jedinice koja nije uslovna za stanovanje.</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(5) Sredstva za namjenu iz tačke V podtačka g)</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 xml:space="preserve">mogu se isplatiti samo ukoliko kandidat podnese ugovor o </w:t>
      </w:r>
      <w:r w:rsidRPr="00F34EFC">
        <w:rPr>
          <w:rFonts w:ascii="Times New Roman" w:eastAsia="Times New Roman" w:hAnsi="Times New Roman" w:cs="Times New Roman"/>
          <w:color w:val="000000"/>
          <w:lang w:eastAsia="hr-HR"/>
        </w:rPr>
        <w:t>dugoročnom kreditnom zaduženju</w:t>
      </w:r>
      <w:r w:rsidRPr="00F34EFC">
        <w:rPr>
          <w:rFonts w:ascii="Times New Roman" w:eastAsia="Times New Roman" w:hAnsi="Times New Roman" w:cs="Times New Roman"/>
          <w:color w:val="000000"/>
          <w:lang w:val="en-GB" w:eastAsia="hr-HR"/>
        </w:rPr>
        <w:t xml:space="preserve"> </w:t>
      </w:r>
      <w:proofErr w:type="gramStart"/>
      <w:r w:rsidRPr="00F34EFC">
        <w:rPr>
          <w:rFonts w:ascii="Times New Roman" w:eastAsia="Times New Roman" w:hAnsi="Times New Roman" w:cs="Times New Roman"/>
          <w:color w:val="000000"/>
          <w:lang w:val="en-GB" w:eastAsia="hr-HR"/>
        </w:rPr>
        <w:t>sa</w:t>
      </w:r>
      <w:proofErr w:type="gramEnd"/>
      <w:r w:rsidRPr="00F34EFC">
        <w:rPr>
          <w:rFonts w:ascii="Times New Roman" w:eastAsia="Times New Roman" w:hAnsi="Times New Roman" w:cs="Times New Roman"/>
          <w:color w:val="000000"/>
          <w:lang w:eastAsia="hr-HR"/>
        </w:rPr>
        <w:t xml:space="preserve"> komercijalnom bankom.</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 xml:space="preserve">(6) U vezi </w:t>
      </w:r>
      <w:proofErr w:type="gramStart"/>
      <w:r w:rsidRPr="00F34EFC">
        <w:rPr>
          <w:rFonts w:ascii="Times New Roman" w:eastAsia="Times New Roman" w:hAnsi="Times New Roman" w:cs="Times New Roman"/>
          <w:color w:val="000000"/>
          <w:lang w:val="en-GB" w:eastAsia="hr-HR"/>
        </w:rPr>
        <w:t>sa</w:t>
      </w:r>
      <w:proofErr w:type="gramEnd"/>
      <w:r w:rsidRPr="00F34EFC">
        <w:rPr>
          <w:rFonts w:ascii="Times New Roman" w:eastAsia="Times New Roman" w:hAnsi="Times New Roman" w:cs="Times New Roman"/>
          <w:color w:val="000000"/>
          <w:lang w:val="en-GB" w:eastAsia="hr-HR"/>
        </w:rPr>
        <w:t xml:space="preserve"> zahtjevima koji se odnose na legaliziranje bespravno izgrađene građevine sredstva iz tačke V podtačka a), d) e) i f) mogu se isplatiti samo ako kandidat priloži rješenje o naknadnom odobrenju za građenje, shodno članu 10. </w:t>
      </w:r>
      <w:proofErr w:type="gramStart"/>
      <w:r w:rsidRPr="00F34EFC">
        <w:rPr>
          <w:rFonts w:ascii="Times New Roman" w:eastAsia="Times New Roman" w:hAnsi="Times New Roman" w:cs="Times New Roman"/>
          <w:color w:val="000000"/>
          <w:lang w:val="en-GB" w:eastAsia="hr-HR"/>
        </w:rPr>
        <w:t>Zakona o uvjetima i postupku legaliziranja bespravno izgrađenih građevina.</w:t>
      </w:r>
      <w:proofErr w:type="gramEnd"/>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(7) Sredstva za namjenu iz tačke V podtačka h) mogu se isplatiti samo ako kandidat priloži dokaz nadležne općinske službe o visini nedostajućih sredstava za izdavanje navedenog rješenja.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VII Način isplate sredstava</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de-DE" w:eastAsia="hr-HR"/>
        </w:rPr>
        <w:t>(1) Sredstva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odobrena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za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pomo</w:t>
      </w:r>
      <w:r w:rsidRPr="00F34EFC">
        <w:rPr>
          <w:rFonts w:ascii="Times New Roman" w:eastAsia="Times New Roman" w:hAnsi="Times New Roman" w:cs="Times New Roman"/>
          <w:color w:val="000000"/>
          <w:lang w:eastAsia="hr-HR"/>
        </w:rPr>
        <w:t xml:space="preserve">ć </w:t>
      </w:r>
      <w:r w:rsidRPr="00F34EFC">
        <w:rPr>
          <w:rFonts w:ascii="Times New Roman" w:eastAsia="Times New Roman" w:hAnsi="Times New Roman" w:cs="Times New Roman"/>
          <w:color w:val="000000"/>
          <w:lang w:val="de-DE" w:eastAsia="hr-HR"/>
        </w:rPr>
        <w: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rje</w:t>
      </w:r>
      <w:r w:rsidRPr="00F34EFC">
        <w:rPr>
          <w:rFonts w:ascii="Times New Roman" w:eastAsia="Times New Roman" w:hAnsi="Times New Roman" w:cs="Times New Roman"/>
          <w:color w:val="000000"/>
          <w:lang w:eastAsia="hr-HR"/>
        </w:rPr>
        <w:t>š</w:t>
      </w:r>
      <w:r w:rsidRPr="00F34EFC">
        <w:rPr>
          <w:rFonts w:ascii="Times New Roman" w:eastAsia="Times New Roman" w:hAnsi="Times New Roman" w:cs="Times New Roman"/>
          <w:color w:val="000000"/>
          <w:lang w:val="de-DE" w:eastAsia="hr-HR"/>
        </w:rPr>
        <w:t>avanju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stambenih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potreba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branitelja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i</w:t>
      </w:r>
      <w:r w:rsidRPr="00F34EFC">
        <w:rPr>
          <w:rFonts w:ascii="Times New Roman" w:eastAsia="Times New Roman" w:hAnsi="Times New Roman" w:cs="Times New Roman"/>
          <w:color w:val="000000"/>
          <w:lang w:eastAsia="hr-HR"/>
        </w:rPr>
        <w:t xml:space="preserve"> č</w:t>
      </w:r>
      <w:r w:rsidRPr="00F34EFC">
        <w:rPr>
          <w:rFonts w:ascii="Times New Roman" w:eastAsia="Times New Roman" w:hAnsi="Times New Roman" w:cs="Times New Roman"/>
          <w:color w:val="000000"/>
          <w:lang w:val="de-DE" w:eastAsia="hr-HR"/>
        </w:rPr>
        <w:t>lanova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njihovih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porodica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poslovna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banka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ispla</w:t>
      </w:r>
      <w:r w:rsidRPr="00F34EFC">
        <w:rPr>
          <w:rFonts w:ascii="Times New Roman" w:eastAsia="Times New Roman" w:hAnsi="Times New Roman" w:cs="Times New Roman"/>
          <w:color w:val="000000"/>
          <w:lang w:eastAsia="hr-HR"/>
        </w:rPr>
        <w:t>ć</w:t>
      </w:r>
      <w:r w:rsidRPr="00F34EFC">
        <w:rPr>
          <w:rFonts w:ascii="Times New Roman" w:eastAsia="Times New Roman" w:hAnsi="Times New Roman" w:cs="Times New Roman"/>
          <w:color w:val="000000"/>
          <w:lang w:val="de-DE" w:eastAsia="hr-HR"/>
        </w:rPr>
        <w:t>uje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kandidatu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dvije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rate</w:t>
      </w:r>
      <w:r w:rsidRPr="00F34EFC">
        <w:rPr>
          <w:rFonts w:ascii="Times New Roman" w:eastAsia="Times New Roman" w:hAnsi="Times New Roman" w:cs="Times New Roman"/>
          <w:color w:val="000000"/>
          <w:lang w:eastAsia="hr-HR"/>
        </w:rPr>
        <w:t>.</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(2) U slučajevima koji se odnose na situaciju iz tačke V podtačke a), c), d) i f) ovoga oglasa: prva rata kandidatu se isplaćuje odmah na način da se 50% odobrenih sredstava realizuje plaćanjem (pro) faktura za trebovani građevinski materijal. Preostalih 50% odobrenih sredstava isplaćuje se gotovinski u dvije rate, od čega ½ odmah, a druga ½ isključivo na osnovu zapisnika o utvrđenom namjenskom utrošku prethodno doznačenih sredstava, od člana Prvostepene komisije građevinske struke. </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 xml:space="preserve">(3) U slučajevima u kojima su bespovratna sredstva odobrena za situaciju iz tačke V podtačka b) ovoga oglasa, uplata odobrenih sredstava </w:t>
      </w:r>
      <w:proofErr w:type="gramStart"/>
      <w:r w:rsidRPr="00F34EFC">
        <w:rPr>
          <w:rFonts w:ascii="Times New Roman" w:eastAsia="Times New Roman" w:hAnsi="Times New Roman" w:cs="Times New Roman"/>
          <w:color w:val="000000"/>
          <w:lang w:val="en-GB" w:eastAsia="hr-HR"/>
        </w:rPr>
        <w:t>na</w:t>
      </w:r>
      <w:proofErr w:type="gramEnd"/>
      <w:r w:rsidRPr="00F34EFC">
        <w:rPr>
          <w:rFonts w:ascii="Times New Roman" w:eastAsia="Times New Roman" w:hAnsi="Times New Roman" w:cs="Times New Roman"/>
          <w:color w:val="000000"/>
          <w:lang w:val="en-GB" w:eastAsia="hr-HR"/>
        </w:rPr>
        <w:t xml:space="preserve"> žiro račun prodavca stana odobrava se na osnovu Ugovora o kupoprodaji, </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(4) U slučajevima u kojima su bespovratna sredstva odobrena za situaciju iz tačke V podtačka</w:t>
      </w:r>
      <w:r w:rsidRPr="00F34EFC">
        <w:rPr>
          <w:rFonts w:ascii="Times New Roman" w:eastAsia="Times New Roman" w:hAnsi="Times New Roman" w:cs="Times New Roman"/>
          <w:color w:val="000000"/>
          <w:lang w:eastAsia="hr-HR"/>
        </w:rPr>
        <w:t xml:space="preserve"> g)</w:t>
      </w:r>
      <w:r w:rsidRPr="00F34EFC">
        <w:rPr>
          <w:rFonts w:ascii="Times New Roman" w:eastAsia="Times New Roman" w:hAnsi="Times New Roman" w:cs="Times New Roman"/>
          <w:color w:val="000000"/>
          <w:lang w:val="en-GB" w:eastAsia="hr-HR"/>
        </w:rPr>
        <w:t xml:space="preserve"> uplata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odobrenih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sredstava</w:t>
      </w:r>
      <w:r w:rsidRPr="00F34EFC">
        <w:rPr>
          <w:rFonts w:ascii="Times New Roman" w:eastAsia="Times New Roman" w:hAnsi="Times New Roman" w:cs="Times New Roman"/>
          <w:color w:val="000000"/>
          <w:lang w:eastAsia="hr-HR"/>
        </w:rPr>
        <w:t xml:space="preserve"> vrši se </w:t>
      </w:r>
      <w:proofErr w:type="gramStart"/>
      <w:r w:rsidRPr="00F34EFC">
        <w:rPr>
          <w:rFonts w:ascii="Times New Roman" w:eastAsia="Times New Roman" w:hAnsi="Times New Roman" w:cs="Times New Roman"/>
          <w:color w:val="000000"/>
          <w:lang w:eastAsia="hr-HR"/>
        </w:rPr>
        <w:t>na</w:t>
      </w:r>
      <w:proofErr w:type="gramEnd"/>
      <w:r w:rsidRPr="00F34EFC">
        <w:rPr>
          <w:rFonts w:ascii="Times New Roman" w:eastAsia="Times New Roman" w:hAnsi="Times New Roman" w:cs="Times New Roman"/>
          <w:color w:val="000000"/>
          <w:lang w:eastAsia="hr-HR"/>
        </w:rPr>
        <w:t xml:space="preserve"> račun komercijalne banke sa kojom kandidat ima zaključen ugovor o dugoročnom kreditnom zaduženju.</w:t>
      </w:r>
    </w:p>
    <w:p w:rsidR="00F34EFC" w:rsidRPr="00F34EFC" w:rsidRDefault="00F34EFC" w:rsidP="00F34EFC">
      <w:pPr>
        <w:spacing w:after="0" w:line="240" w:lineRule="auto"/>
        <w:ind w:firstLine="567"/>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(5) U slučajevima u kojima su bespovratna sredstva odobrena za situaciju iz tačke V podtačka h), uplata odobrenih sredstava vrši se uz dostavljen dokaz, na račun nadležne općinske službe koja je izdala rješenje o odobrenju za građenje, odnosno rješenje o naknadnom odobrenju za građenje.</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VIII Realizacija sredstava, rok, izvještavanje i obaveza Službe</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(1) Sredstva odobrena za namjenu iz tačke IV ovoga javnog oglasa kandidat može realizovati tek kada potpiše ugovor kojim se obavezuje da će ista utrošiti namjenski za stambeno zbrinjavanje prema podnesenom zahtjevu, kao i da se kandidat sa članovima porodičnog domaćinstva, navedenih u kućnoj listi, neće pojavljivati kao kandidati za dodjelu bespovratnih sredstava po novim oglasima Ministarstva. Rok za utrošak odobrenih sredstava, je 90 dana od dana uplate sredstava na račun Kandidata, odnosno na žiro račun prodavca stana.</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(2) Kandidat je obavezan, za situacije iz tačke IV podtačka a), c) d) e) i f, ove uredbe, Službi podnijeti izvještaj o utrošku sredstava najkasnije u roku 30 dana od dana uplate sredstava na račun kandidata, odnosno za situaciju iz podtačke b) u roku od 90 dana dostaviti dokaz, da je evidentiran kao etažni vlasnik u knjizi položenih ugovora ili u zemljišno knjižnoj evidenciji, a ukoliko se radi o kupovini kuće, dokaz da je evidentiran kao vlasnik nekretnina u zemljišno – knjižnoj evidenciji, izuzev u slučajevima gdje je predočen dokaz o kreditnom zaduženju ili direktnom udruživanju sredstava, kada je obavezan navedeni dokaz predočiti otplatom.</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 xml:space="preserve">(3) U svim slučajevima gdje kandidat odobrena sredstva nije iskoristio namjenski za stambeno zbrinjavanje prema podnesenom zahtjevu i u propisanom roku opravdao doznačena sredstva, Služba je obavezna, da </w:t>
      </w:r>
      <w:proofErr w:type="gramStart"/>
      <w:r w:rsidRPr="00F34EFC">
        <w:rPr>
          <w:rFonts w:ascii="Times New Roman" w:eastAsia="Times New Roman" w:hAnsi="Times New Roman" w:cs="Times New Roman"/>
          <w:color w:val="000000"/>
          <w:lang w:val="en-GB" w:eastAsia="hr-HR"/>
        </w:rPr>
        <w:t>na</w:t>
      </w:r>
      <w:proofErr w:type="gramEnd"/>
      <w:r w:rsidRPr="00F34EFC">
        <w:rPr>
          <w:rFonts w:ascii="Times New Roman" w:eastAsia="Times New Roman" w:hAnsi="Times New Roman" w:cs="Times New Roman"/>
          <w:color w:val="000000"/>
          <w:lang w:val="en-GB" w:eastAsia="hr-HR"/>
        </w:rPr>
        <w:t xml:space="preserve"> osnovu potpisanih ugovora, pokrene postupak pred nadležnim sudom u cilju povrata nenamjenskog utroška sredstava.</w:t>
      </w:r>
    </w:p>
    <w:p w:rsidR="00F34EFC" w:rsidRDefault="00F34EFC" w:rsidP="00F34EFC">
      <w:pPr>
        <w:spacing w:after="0" w:line="240" w:lineRule="auto"/>
        <w:jc w:val="both"/>
        <w:rPr>
          <w:rFonts w:ascii="Times New Roman" w:eastAsia="Times New Roman" w:hAnsi="Times New Roman" w:cs="Times New Roman"/>
          <w:sz w:val="24"/>
          <w:szCs w:val="24"/>
          <w:lang w:val="en-GB" w:eastAsia="hr-HR"/>
        </w:rPr>
      </w:pPr>
    </w:p>
    <w:p w:rsidR="00837D46" w:rsidRDefault="00837D46" w:rsidP="00F34EFC">
      <w:pPr>
        <w:spacing w:after="0" w:line="240" w:lineRule="auto"/>
        <w:jc w:val="both"/>
        <w:rPr>
          <w:rFonts w:ascii="Times New Roman" w:eastAsia="Times New Roman" w:hAnsi="Times New Roman" w:cs="Times New Roman"/>
          <w:sz w:val="24"/>
          <w:szCs w:val="24"/>
          <w:lang w:val="en-GB" w:eastAsia="hr-HR"/>
        </w:rPr>
      </w:pPr>
    </w:p>
    <w:p w:rsidR="00837D46" w:rsidRPr="00F34EFC" w:rsidRDefault="00837D46" w:rsidP="00F34EFC">
      <w:pPr>
        <w:spacing w:after="0" w:line="240" w:lineRule="auto"/>
        <w:jc w:val="both"/>
        <w:rPr>
          <w:rFonts w:ascii="Times New Roman" w:eastAsia="Times New Roman" w:hAnsi="Times New Roman" w:cs="Times New Roman"/>
          <w:sz w:val="24"/>
          <w:szCs w:val="24"/>
          <w:lang w:val="en-GB"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lastRenderedPageBreak/>
        <w:t>IX Prednost pri jednakom broju bodova:</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Ukoliko na rang listi dva ili više kandidata imaju isti ukupan broj bodova, prednost po navedenom redoslijedu imaju:</w:t>
      </w:r>
    </w:p>
    <w:p w:rsidR="00F34EFC" w:rsidRPr="00916629" w:rsidRDefault="00F34EFC" w:rsidP="00916629">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916629">
        <w:rPr>
          <w:rFonts w:ascii="Times New Roman" w:eastAsia="Times New Roman" w:hAnsi="Times New Roman" w:cs="Times New Roman"/>
          <w:color w:val="000000"/>
          <w:lang w:val="pt-BR" w:eastAsia="hr-HR"/>
        </w:rPr>
        <w:t>djeca</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poginulih</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umrlih</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nestalih</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branitelja</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bez</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oba</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roditelja</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i</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RVI</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sa</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o</w:t>
      </w:r>
      <w:r w:rsidRPr="00916629">
        <w:rPr>
          <w:rFonts w:ascii="Times New Roman" w:eastAsia="Times New Roman" w:hAnsi="Times New Roman" w:cs="Times New Roman"/>
          <w:color w:val="000000"/>
          <w:lang w:eastAsia="hr-HR"/>
        </w:rPr>
        <w:t>š</w:t>
      </w:r>
      <w:r w:rsidRPr="00916629">
        <w:rPr>
          <w:rFonts w:ascii="Times New Roman" w:eastAsia="Times New Roman" w:hAnsi="Times New Roman" w:cs="Times New Roman"/>
          <w:color w:val="000000"/>
          <w:lang w:val="pt-BR" w:eastAsia="hr-HR"/>
        </w:rPr>
        <w:t>te</w:t>
      </w:r>
      <w:r w:rsidRPr="00916629">
        <w:rPr>
          <w:rFonts w:ascii="Times New Roman" w:eastAsia="Times New Roman" w:hAnsi="Times New Roman" w:cs="Times New Roman"/>
          <w:color w:val="000000"/>
          <w:lang w:eastAsia="hr-HR"/>
        </w:rPr>
        <w:t>ć</w:t>
      </w:r>
      <w:r w:rsidRPr="00916629">
        <w:rPr>
          <w:rFonts w:ascii="Times New Roman" w:eastAsia="Times New Roman" w:hAnsi="Times New Roman" w:cs="Times New Roman"/>
          <w:color w:val="000000"/>
          <w:lang w:val="pt-BR" w:eastAsia="hr-HR"/>
        </w:rPr>
        <w:t>enjem</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organizma</w:t>
      </w:r>
      <w:r w:rsidRPr="00916629">
        <w:rPr>
          <w:rFonts w:ascii="Times New Roman" w:eastAsia="Times New Roman" w:hAnsi="Times New Roman" w:cs="Times New Roman"/>
          <w:color w:val="000000"/>
          <w:lang w:eastAsia="hr-HR"/>
        </w:rPr>
        <w:t xml:space="preserve"> 100% </w:t>
      </w:r>
      <w:r w:rsidRPr="00916629">
        <w:rPr>
          <w:rFonts w:ascii="Times New Roman" w:eastAsia="Times New Roman" w:hAnsi="Times New Roman" w:cs="Times New Roman"/>
          <w:color w:val="000000"/>
          <w:lang w:val="pt-BR" w:eastAsia="hr-HR"/>
        </w:rPr>
        <w:t>I</w:t>
      </w:r>
      <w:r w:rsidRPr="00916629">
        <w:rPr>
          <w:rFonts w:ascii="Times New Roman" w:eastAsia="Times New Roman" w:hAnsi="Times New Roman" w:cs="Times New Roman"/>
          <w:color w:val="000000"/>
          <w:lang w:eastAsia="hr-HR"/>
        </w:rPr>
        <w:t xml:space="preserve"> </w:t>
      </w:r>
      <w:r w:rsidRPr="00916629">
        <w:rPr>
          <w:rFonts w:ascii="Times New Roman" w:eastAsia="Times New Roman" w:hAnsi="Times New Roman" w:cs="Times New Roman"/>
          <w:color w:val="000000"/>
          <w:lang w:val="pt-BR" w:eastAsia="hr-HR"/>
        </w:rPr>
        <w:t>grupe</w:t>
      </w:r>
      <w:r w:rsidRPr="00916629">
        <w:rPr>
          <w:rFonts w:ascii="Times New Roman" w:eastAsia="Times New Roman" w:hAnsi="Times New Roman" w:cs="Times New Roman"/>
          <w:color w:val="000000"/>
          <w:lang w:eastAsia="hr-HR"/>
        </w:rPr>
        <w:t>,</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pt-BR" w:eastAsia="hr-HR"/>
        </w:rPr>
        <w:t>porodica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sa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dva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vi</w:t>
      </w:r>
      <w:r w:rsidRPr="00F34EFC">
        <w:rPr>
          <w:rFonts w:ascii="Times New Roman" w:eastAsia="Times New Roman" w:hAnsi="Times New Roman" w:cs="Times New Roman"/>
          <w:color w:val="000000"/>
          <w:lang w:eastAsia="hr-HR"/>
        </w:rPr>
        <w:t>š</w:t>
      </w:r>
      <w:r w:rsidRPr="00F34EFC">
        <w:rPr>
          <w:rFonts w:ascii="Times New Roman" w:eastAsia="Times New Roman" w:hAnsi="Times New Roman" w:cs="Times New Roman"/>
          <w:color w:val="000000"/>
          <w:lang w:val="pt-BR" w:eastAsia="hr-HR"/>
        </w:rPr>
        <w:t>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poginulih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umrlih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nestalih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branitelja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RVI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sa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o</w:t>
      </w:r>
      <w:r w:rsidRPr="00F34EFC">
        <w:rPr>
          <w:rFonts w:ascii="Times New Roman" w:eastAsia="Times New Roman" w:hAnsi="Times New Roman" w:cs="Times New Roman"/>
          <w:color w:val="000000"/>
          <w:lang w:eastAsia="hr-HR"/>
        </w:rPr>
        <w:t>š</w:t>
      </w:r>
      <w:r w:rsidRPr="00F34EFC">
        <w:rPr>
          <w:rFonts w:ascii="Times New Roman" w:eastAsia="Times New Roman" w:hAnsi="Times New Roman" w:cs="Times New Roman"/>
          <w:color w:val="000000"/>
          <w:lang w:val="pt-BR" w:eastAsia="hr-HR"/>
        </w:rPr>
        <w:t>te</w:t>
      </w:r>
      <w:r w:rsidRPr="00F34EFC">
        <w:rPr>
          <w:rFonts w:ascii="Times New Roman" w:eastAsia="Times New Roman" w:hAnsi="Times New Roman" w:cs="Times New Roman"/>
          <w:color w:val="000000"/>
          <w:lang w:eastAsia="hr-HR"/>
        </w:rPr>
        <w:t>ć</w:t>
      </w:r>
      <w:r w:rsidRPr="00F34EFC">
        <w:rPr>
          <w:rFonts w:ascii="Times New Roman" w:eastAsia="Times New Roman" w:hAnsi="Times New Roman" w:cs="Times New Roman"/>
          <w:color w:val="000000"/>
          <w:lang w:val="pt-BR" w:eastAsia="hr-HR"/>
        </w:rPr>
        <w:t>enjem</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organizma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od</w:t>
      </w:r>
      <w:r w:rsidRPr="00F34EFC">
        <w:rPr>
          <w:rFonts w:ascii="Times New Roman" w:eastAsia="Times New Roman" w:hAnsi="Times New Roman" w:cs="Times New Roman"/>
          <w:color w:val="000000"/>
          <w:lang w:eastAsia="hr-HR"/>
        </w:rPr>
        <w:t xml:space="preserve"> 100% </w:t>
      </w:r>
      <w:r w:rsidRPr="00F34EFC">
        <w:rPr>
          <w:rFonts w:ascii="Times New Roman" w:eastAsia="Times New Roman" w:hAnsi="Times New Roman" w:cs="Times New Roman"/>
          <w:color w:val="000000"/>
          <w:lang w:val="pt-BR" w:eastAsia="hr-HR"/>
        </w:rPr>
        <w:t>II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pt-BR" w:eastAsia="hr-HR"/>
        </w:rPr>
        <w:t>grupe</w:t>
      </w:r>
      <w:r w:rsidRPr="00F34EFC">
        <w:rPr>
          <w:rFonts w:ascii="Times New Roman" w:eastAsia="Times New Roman" w:hAnsi="Times New Roman" w:cs="Times New Roman"/>
          <w:color w:val="000000"/>
          <w:lang w:eastAsia="hr-HR"/>
        </w:rPr>
        <w:t>,</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dobitnik</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najvi</w:t>
      </w:r>
      <w:r w:rsidRPr="00F34EFC">
        <w:rPr>
          <w:rFonts w:ascii="Times New Roman" w:eastAsia="Times New Roman" w:hAnsi="Times New Roman" w:cs="Times New Roman"/>
          <w:color w:val="000000"/>
          <w:lang w:eastAsia="hr-HR"/>
        </w:rPr>
        <w:t>š</w:t>
      </w:r>
      <w:r w:rsidRPr="00F34EFC">
        <w:rPr>
          <w:rFonts w:ascii="Times New Roman" w:eastAsia="Times New Roman" w:hAnsi="Times New Roman" w:cs="Times New Roman"/>
          <w:color w:val="000000"/>
          <w:lang w:val="en-GB" w:eastAsia="hr-HR"/>
        </w:rPr>
        <w:t>eg</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priznanja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odlikovanja</w:t>
      </w:r>
      <w:r w:rsidRPr="00F34EFC">
        <w:rPr>
          <w:rFonts w:ascii="Times New Roman" w:eastAsia="Times New Roman" w:hAnsi="Times New Roman" w:cs="Times New Roman"/>
          <w:color w:val="000000"/>
          <w:lang w:eastAsia="hr-HR"/>
        </w:rPr>
        <w:t xml:space="preserve">, </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val="pt-BR" w:eastAsia="hr-HR"/>
        </w:rPr>
      </w:pPr>
      <w:r w:rsidRPr="00F34EFC">
        <w:rPr>
          <w:rFonts w:ascii="Times New Roman" w:eastAsia="Times New Roman" w:hAnsi="Times New Roman" w:cs="Times New Roman"/>
          <w:color w:val="000000"/>
          <w:lang w:val="pt-BR" w:eastAsia="hr-HR"/>
        </w:rPr>
        <w:t>RVI sa oštećenjem organizma od 90%, 80% i 70%,</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val="pt-BR" w:eastAsia="hr-HR"/>
        </w:rPr>
      </w:pPr>
      <w:r w:rsidRPr="00F34EFC">
        <w:rPr>
          <w:rFonts w:ascii="Times New Roman" w:eastAsia="Times New Roman" w:hAnsi="Times New Roman" w:cs="Times New Roman"/>
          <w:color w:val="000000"/>
          <w:lang w:val="pt-BR" w:eastAsia="hr-HR"/>
        </w:rPr>
        <w:t>porodica poginulog, umrlog, nestalog branitelja i porodica umrlog RVI, porodica umrlog DB, sa malodobnom djecom, odnosno djecom koja se nalaze na redovnom školovanju do navršenih 25. godina,</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ostali RVI,</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DB bez redovnih mjesečnih primanja kod kojih je utvrđena nesposobnost za rad i privređivanje,</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kandidat sa dužim učešćem u OS BIH,</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kandidat sa lošijom stambenom situacijom, </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kandidat sa lošijim imovinskim cenzusom i </w:t>
      </w:r>
    </w:p>
    <w:p w:rsidR="00F34EFC" w:rsidRPr="00F34EFC" w:rsidRDefault="00F34EFC" w:rsidP="00F34EFC">
      <w:pPr>
        <w:numPr>
          <w:ilvl w:val="0"/>
          <w:numId w:val="4"/>
        </w:numPr>
        <w:spacing w:after="0" w:line="240" w:lineRule="auto"/>
        <w:jc w:val="both"/>
        <w:rPr>
          <w:rFonts w:ascii="Times New Roman" w:eastAsia="Times New Roman" w:hAnsi="Times New Roman" w:cs="Times New Roman"/>
          <w:sz w:val="24"/>
          <w:szCs w:val="24"/>
          <w:lang w:val="en-GB" w:eastAsia="hr-HR"/>
        </w:rPr>
      </w:pPr>
      <w:proofErr w:type="gramStart"/>
      <w:r w:rsidRPr="00F34EFC">
        <w:rPr>
          <w:rFonts w:ascii="Times New Roman" w:eastAsia="Times New Roman" w:hAnsi="Times New Roman" w:cs="Times New Roman"/>
          <w:color w:val="000000"/>
          <w:lang w:val="en-GB" w:eastAsia="hr-HR"/>
        </w:rPr>
        <w:t>kandidat</w:t>
      </w:r>
      <w:proofErr w:type="gramEnd"/>
      <w:r w:rsidRPr="00F34EFC">
        <w:rPr>
          <w:rFonts w:ascii="Times New Roman" w:eastAsia="Times New Roman" w:hAnsi="Times New Roman" w:cs="Times New Roman"/>
          <w:color w:val="000000"/>
          <w:lang w:val="en-GB" w:eastAsia="hr-HR"/>
        </w:rPr>
        <w:t xml:space="preserve"> sa većim brojem članova domaćinstva.</w:t>
      </w:r>
    </w:p>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b/>
          <w:bCs/>
          <w:color w:val="000000"/>
          <w:u w:val="single"/>
          <w:lang w:val="en-GB" w:eastAsia="hr-HR"/>
        </w:rPr>
        <w:t>X Zabrana otuđivanja stambenih objekata</w:t>
      </w:r>
    </w:p>
    <w:p w:rsidR="00F34EFC" w:rsidRPr="00F34EFC" w:rsidRDefault="00F34EFC" w:rsidP="00F34EFC">
      <w:pPr>
        <w:spacing w:after="0" w:line="240" w:lineRule="auto"/>
        <w:ind w:firstLine="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(1) Stambeni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objekti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izgra</w:t>
      </w:r>
      <w:r w:rsidRPr="00F34EFC">
        <w:rPr>
          <w:rFonts w:ascii="Times New Roman" w:eastAsia="Times New Roman" w:hAnsi="Times New Roman" w:cs="Times New Roman"/>
          <w:color w:val="000000"/>
          <w:lang w:eastAsia="hr-HR"/>
        </w:rPr>
        <w:t>đ</w:t>
      </w:r>
      <w:r w:rsidRPr="00F34EFC">
        <w:rPr>
          <w:rFonts w:ascii="Times New Roman" w:eastAsia="Times New Roman" w:hAnsi="Times New Roman" w:cs="Times New Roman"/>
          <w:color w:val="000000"/>
          <w:lang w:val="en-GB" w:eastAsia="hr-HR"/>
        </w:rPr>
        <w:t>eni</w:t>
      </w:r>
      <w:r w:rsidRPr="00F34EFC">
        <w:rPr>
          <w:rFonts w:ascii="Times New Roman" w:eastAsia="Times New Roman" w:hAnsi="Times New Roman" w:cs="Times New Roman"/>
          <w:color w:val="000000"/>
          <w:lang w:eastAsia="hr-HR"/>
        </w:rPr>
        <w:t xml:space="preserve"> </w:t>
      </w:r>
      <w:proofErr w:type="gramStart"/>
      <w:r w:rsidRPr="00F34EFC">
        <w:rPr>
          <w:rFonts w:ascii="Times New Roman" w:eastAsia="Times New Roman" w:hAnsi="Times New Roman" w:cs="Times New Roman"/>
          <w:color w:val="000000"/>
          <w:lang w:val="en-GB" w:eastAsia="hr-HR"/>
        </w:rPr>
        <w:t>ili</w:t>
      </w:r>
      <w:proofErr w:type="gramEnd"/>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kupljeni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dodjelom</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sredstava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ovom</w:t>
      </w:r>
      <w:r w:rsidRPr="00F34EFC">
        <w:rPr>
          <w:rFonts w:ascii="Times New Roman" w:eastAsia="Times New Roman" w:hAnsi="Times New Roman" w:cs="Times New Roman"/>
          <w:color w:val="000000"/>
          <w:lang w:eastAsia="hr-HR"/>
        </w:rPr>
        <w:t xml:space="preserve"> oglasu, </w:t>
      </w:r>
      <w:r w:rsidRPr="00F34EFC">
        <w:rPr>
          <w:rFonts w:ascii="Times New Roman" w:eastAsia="Times New Roman" w:hAnsi="Times New Roman" w:cs="Times New Roman"/>
          <w:color w:val="000000"/>
          <w:lang w:val="en-GB" w:eastAsia="hr-HR"/>
        </w:rPr>
        <w: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suvlasni</w:t>
      </w:r>
      <w:r w:rsidRPr="00F34EFC">
        <w:rPr>
          <w:rFonts w:ascii="Times New Roman" w:eastAsia="Times New Roman" w:hAnsi="Times New Roman" w:cs="Times New Roman"/>
          <w:color w:val="000000"/>
          <w:lang w:eastAsia="hr-HR"/>
        </w:rPr>
        <w:t>š</w:t>
      </w:r>
      <w:r w:rsidRPr="00F34EFC">
        <w:rPr>
          <w:rFonts w:ascii="Times New Roman" w:eastAsia="Times New Roman" w:hAnsi="Times New Roman" w:cs="Times New Roman"/>
          <w:color w:val="000000"/>
          <w:lang w:val="en-GB" w:eastAsia="hr-HR"/>
        </w:rPr>
        <w:t>tvu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svih</w:t>
      </w:r>
      <w:r w:rsidRPr="00F34EFC">
        <w:rPr>
          <w:rFonts w:ascii="Times New Roman" w:eastAsia="Times New Roman" w:hAnsi="Times New Roman" w:cs="Times New Roman"/>
          <w:color w:val="000000"/>
          <w:lang w:eastAsia="hr-HR"/>
        </w:rPr>
        <w:t xml:space="preserve"> č</w:t>
      </w:r>
      <w:r w:rsidRPr="00F34EFC">
        <w:rPr>
          <w:rFonts w:ascii="Times New Roman" w:eastAsia="Times New Roman" w:hAnsi="Times New Roman" w:cs="Times New Roman"/>
          <w:color w:val="000000"/>
          <w:lang w:val="en-GB" w:eastAsia="hr-HR"/>
        </w:rPr>
        <w:t>lanova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porodice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ne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mogu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otu</w:t>
      </w:r>
      <w:r w:rsidRPr="00F34EFC">
        <w:rPr>
          <w:rFonts w:ascii="Times New Roman" w:eastAsia="Times New Roman" w:hAnsi="Times New Roman" w:cs="Times New Roman"/>
          <w:color w:val="000000"/>
          <w:lang w:eastAsia="hr-HR"/>
        </w:rPr>
        <w:t>đ</w:t>
      </w:r>
      <w:r w:rsidRPr="00F34EFC">
        <w:rPr>
          <w:rFonts w:ascii="Times New Roman" w:eastAsia="Times New Roman" w:hAnsi="Times New Roman" w:cs="Times New Roman"/>
          <w:color w:val="000000"/>
          <w:lang w:val="en-GB" w:eastAsia="hr-HR"/>
        </w:rPr>
        <w:t>iti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dok</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su</w:t>
      </w:r>
      <w:r w:rsidRPr="00F34EFC">
        <w:rPr>
          <w:rFonts w:ascii="Times New Roman" w:eastAsia="Times New Roman" w:hAnsi="Times New Roman" w:cs="Times New Roman"/>
          <w:color w:val="000000"/>
          <w:lang w:eastAsia="hr-HR"/>
        </w:rPr>
        <w:t xml:space="preserve"> č</w:t>
      </w:r>
      <w:r w:rsidRPr="00F34EFC">
        <w:rPr>
          <w:rFonts w:ascii="Times New Roman" w:eastAsia="Times New Roman" w:hAnsi="Times New Roman" w:cs="Times New Roman"/>
          <w:color w:val="000000"/>
          <w:lang w:val="en-GB" w:eastAsia="hr-HR"/>
        </w:rPr>
        <w:t>lanovi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porodice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maloljetni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odnosno</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najmanje</w:t>
      </w:r>
      <w:r w:rsidRPr="00F34EFC">
        <w:rPr>
          <w:rFonts w:ascii="Times New Roman" w:eastAsia="Times New Roman" w:hAnsi="Times New Roman" w:cs="Times New Roman"/>
          <w:color w:val="000000"/>
          <w:lang w:eastAsia="hr-HR"/>
        </w:rPr>
        <w:t xml:space="preserve"> 5 </w:t>
      </w:r>
      <w:r w:rsidRPr="00F34EFC">
        <w:rPr>
          <w:rFonts w:ascii="Times New Roman" w:eastAsia="Times New Roman" w:hAnsi="Times New Roman" w:cs="Times New Roman"/>
          <w:color w:val="000000"/>
          <w:lang w:val="en-GB" w:eastAsia="hr-HR"/>
        </w:rPr>
        <w:t>godina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od</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dana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realizacije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sredstava</w:t>
      </w:r>
      <w:r w:rsidRPr="00F34EFC">
        <w:rPr>
          <w:rFonts w:ascii="Times New Roman" w:eastAsia="Times New Roman" w:hAnsi="Times New Roman" w:cs="Times New Roman"/>
          <w:color w:val="000000"/>
          <w:lang w:eastAsia="hr-HR"/>
        </w:rPr>
        <w:t>.</w:t>
      </w:r>
    </w:p>
    <w:p w:rsidR="00F34EFC" w:rsidRPr="00F34EFC" w:rsidRDefault="00F34EFC" w:rsidP="00F34EFC">
      <w:pPr>
        <w:spacing w:after="0" w:line="240" w:lineRule="auto"/>
        <w:ind w:firstLine="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(2) Č</w:t>
      </w:r>
      <w:r w:rsidRPr="00F34EFC">
        <w:rPr>
          <w:rFonts w:ascii="Times New Roman" w:eastAsia="Times New Roman" w:hAnsi="Times New Roman" w:cs="Times New Roman"/>
          <w:color w:val="000000"/>
          <w:lang w:val="en-GB" w:eastAsia="hr-HR"/>
        </w:rPr>
        <w:t>lan</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u</w:t>
      </w:r>
      <w:r w:rsidRPr="00F34EFC">
        <w:rPr>
          <w:rFonts w:ascii="Times New Roman" w:eastAsia="Times New Roman" w:hAnsi="Times New Roman" w:cs="Times New Roman"/>
          <w:color w:val="000000"/>
          <w:lang w:eastAsia="hr-HR"/>
        </w:rPr>
        <w:t>ž</w:t>
      </w:r>
      <w:r w:rsidRPr="00F34EFC">
        <w:rPr>
          <w:rFonts w:ascii="Times New Roman" w:eastAsia="Times New Roman" w:hAnsi="Times New Roman" w:cs="Times New Roman"/>
          <w:color w:val="000000"/>
          <w:lang w:val="en-GB" w:eastAsia="hr-HR"/>
        </w:rPr>
        <w:t>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porodice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w:t>
      </w:r>
      <w:r w:rsidRPr="00F34EFC">
        <w:rPr>
          <w:rFonts w:ascii="Times New Roman" w:eastAsia="Times New Roman" w:hAnsi="Times New Roman" w:cs="Times New Roman"/>
          <w:color w:val="000000"/>
          <w:lang w:eastAsia="hr-HR"/>
        </w:rPr>
        <w:t xml:space="preserve"> č</w:t>
      </w:r>
      <w:r w:rsidRPr="00F34EFC">
        <w:rPr>
          <w:rFonts w:ascii="Times New Roman" w:eastAsia="Times New Roman" w:hAnsi="Times New Roman" w:cs="Times New Roman"/>
          <w:color w:val="000000"/>
          <w:lang w:val="en-GB" w:eastAsia="hr-HR"/>
        </w:rPr>
        <w:t>lan</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porodi</w:t>
      </w:r>
      <w:r w:rsidRPr="00F34EFC">
        <w:rPr>
          <w:rFonts w:ascii="Times New Roman" w:eastAsia="Times New Roman" w:hAnsi="Times New Roman" w:cs="Times New Roman"/>
          <w:color w:val="000000"/>
          <w:lang w:eastAsia="hr-HR"/>
        </w:rPr>
        <w:t>č</w:t>
      </w:r>
      <w:r w:rsidRPr="00F34EFC">
        <w:rPr>
          <w:rFonts w:ascii="Times New Roman" w:eastAsia="Times New Roman" w:hAnsi="Times New Roman" w:cs="Times New Roman"/>
          <w:color w:val="000000"/>
          <w:lang w:val="en-GB" w:eastAsia="hr-HR"/>
        </w:rPr>
        <w:t>nog</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doma</w:t>
      </w:r>
      <w:r w:rsidRPr="00F34EFC">
        <w:rPr>
          <w:rFonts w:ascii="Times New Roman" w:eastAsia="Times New Roman" w:hAnsi="Times New Roman" w:cs="Times New Roman"/>
          <w:color w:val="000000"/>
          <w:lang w:eastAsia="hr-HR"/>
        </w:rPr>
        <w:t>ć</w:t>
      </w:r>
      <w:r w:rsidRPr="00F34EFC">
        <w:rPr>
          <w:rFonts w:ascii="Times New Roman" w:eastAsia="Times New Roman" w:hAnsi="Times New Roman" w:cs="Times New Roman"/>
          <w:color w:val="000000"/>
          <w:lang w:val="en-GB" w:eastAsia="hr-HR"/>
        </w:rPr>
        <w:t>instva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naveden</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ku</w:t>
      </w:r>
      <w:r w:rsidRPr="00F34EFC">
        <w:rPr>
          <w:rFonts w:ascii="Times New Roman" w:eastAsia="Times New Roman" w:hAnsi="Times New Roman" w:cs="Times New Roman"/>
          <w:color w:val="000000"/>
          <w:lang w:eastAsia="hr-HR"/>
        </w:rPr>
        <w:t>ć</w:t>
      </w:r>
      <w:r w:rsidRPr="00F34EFC">
        <w:rPr>
          <w:rFonts w:ascii="Times New Roman" w:eastAsia="Times New Roman" w:hAnsi="Times New Roman" w:cs="Times New Roman"/>
          <w:color w:val="000000"/>
          <w:lang w:val="en-GB" w:eastAsia="hr-HR"/>
        </w:rPr>
        <w:t>noj</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listi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kandidata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kome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odobrena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sredstva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ne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mo</w:t>
      </w:r>
      <w:r w:rsidRPr="00F34EFC">
        <w:rPr>
          <w:rFonts w:ascii="Times New Roman" w:eastAsia="Times New Roman" w:hAnsi="Times New Roman" w:cs="Times New Roman"/>
          <w:color w:val="000000"/>
          <w:lang w:eastAsia="hr-HR"/>
        </w:rPr>
        <w:t>ž</w:t>
      </w:r>
      <w:r w:rsidRPr="00F34EFC">
        <w:rPr>
          <w:rFonts w:ascii="Times New Roman" w:eastAsia="Times New Roman" w:hAnsi="Times New Roman" w:cs="Times New Roman"/>
          <w:color w:val="000000"/>
          <w:lang w:val="en-GB" w:eastAsia="hr-HR"/>
        </w:rPr>
        <w:t>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pojavljivati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kao</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kandidat</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za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dodjelu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bespovratnih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sredstava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novim</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oglasima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Ministarstva</w:t>
      </w:r>
      <w:r w:rsidRPr="00F34EFC">
        <w:rPr>
          <w:rFonts w:ascii="Times New Roman" w:eastAsia="Times New Roman" w:hAnsi="Times New Roman" w:cs="Times New Roman"/>
          <w:color w:val="000000"/>
          <w:lang w:eastAsia="hr-HR"/>
        </w:rPr>
        <w:t>.</w:t>
      </w:r>
    </w:p>
    <w:p w:rsidR="00F34EFC" w:rsidRPr="00F34EFC" w:rsidRDefault="00F34EFC" w:rsidP="00F34EFC">
      <w:pPr>
        <w:spacing w:after="0" w:line="240" w:lineRule="auto"/>
        <w:ind w:firstLine="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(3)U slučaju smrti kandidata nakon zatvaranja oglasa, odobrena sredstva se mogu isplatiti članovima porodičnog domaćinstva nakon provedenog ostavinskog postupka.</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hd w:val="clear" w:color="auto" w:fill="FFFFFF"/>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 xml:space="preserve">XI Ograničenje prava na dodjelu </w:t>
      </w:r>
      <w:r w:rsidRPr="00F34EFC">
        <w:rPr>
          <w:rFonts w:ascii="Times New Roman" w:eastAsia="Times New Roman" w:hAnsi="Times New Roman" w:cs="Times New Roman"/>
          <w:b/>
          <w:bCs/>
          <w:color w:val="000000"/>
          <w:u w:val="single"/>
          <w:lang w:val="fr-FR" w:eastAsia="hr-HR"/>
        </w:rPr>
        <w:t>sredstava</w:t>
      </w:r>
      <w:r w:rsidRPr="00F34EFC">
        <w:rPr>
          <w:rFonts w:ascii="Times New Roman" w:eastAsia="Times New Roman" w:hAnsi="Times New Roman" w:cs="Times New Roman"/>
          <w:b/>
          <w:bCs/>
          <w:color w:val="000000"/>
          <w:u w:val="single"/>
          <w:lang w:eastAsia="hr-HR"/>
        </w:rPr>
        <w:t xml:space="preserve"> </w:t>
      </w:r>
    </w:p>
    <w:p w:rsidR="00F34EFC" w:rsidRPr="00F34EFC" w:rsidRDefault="00F34EFC" w:rsidP="00F34EFC">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(1) Pravo na dodjelu </w:t>
      </w:r>
      <w:r w:rsidRPr="00F34EFC">
        <w:rPr>
          <w:rFonts w:ascii="Times New Roman" w:eastAsia="Times New Roman" w:hAnsi="Times New Roman" w:cs="Times New Roman"/>
          <w:color w:val="000000"/>
          <w:lang w:val="en-GB" w:eastAsia="hr-HR"/>
        </w:rPr>
        <w:t>sredstava</w:t>
      </w:r>
      <w:r w:rsidRPr="00F34EFC">
        <w:rPr>
          <w:rFonts w:ascii="Times New Roman" w:eastAsia="Times New Roman" w:hAnsi="Times New Roman" w:cs="Times New Roman"/>
          <w:color w:val="000000"/>
          <w:lang w:eastAsia="hr-HR"/>
        </w:rPr>
        <w:t xml:space="preserve"> nemaju kandidati koji su:</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a) nosioci stanarskog prava ili vlasnici stana na području Bosne i Hercegovine (u daljem tekstu: BiH),</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b) koristili stan ili kuću u svojini, koji su odgovarali potrebama stanovanja, u skladu sa propisima koji regulišu stambene odnose, a svojevoljno su izgubili stanarsko pravo, odnosno svojinu na kući, teretnim ili dobročinim pravnim poslom (sa ili bez naknade) ili su ih bilo kojim drugim pravnim poslom otuđili (računajući i stambene objekte iz mjesta življenja prije rata), u periodu od 30.04.1991. godine do momenta podnošenja zahtjeva, u namjeri da steknu uslove za korištenje sredstava po Uredbi,</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c) vlasnici porodične stambene zgrade, stana ili takav stan ili zgradu koji zadovoljavaju stambene potrebe, u skladu sa zakonom i članom 8. ove uredbe, posjeduje njihov član porodičnog domaćinstva,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d) koristili donacije i sredstva za obnovu i izgradnju stambenih objekata u prijeratnom ili sadašnjem mjestu prebivališta i sa istim riješili stambene potrebe,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e) bili korisnici nepovratnih sredstava federalnog, kantonalnog ili općinskog budžeta dodjeljenih u svrhu stambenog zbrinjavanja u iznosima predviđenim Uredbom,</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 xml:space="preserve">f) </w:t>
      </w:r>
      <w:proofErr w:type="gramStart"/>
      <w:r w:rsidRPr="00F34EFC">
        <w:rPr>
          <w:rFonts w:ascii="Times New Roman" w:eastAsia="Times New Roman" w:hAnsi="Times New Roman" w:cs="Times New Roman"/>
          <w:color w:val="000000"/>
          <w:lang w:val="en-GB" w:eastAsia="hr-HR"/>
        </w:rPr>
        <w:t>vlasnici</w:t>
      </w:r>
      <w:proofErr w:type="gramEnd"/>
      <w:r w:rsidRPr="00F34EFC">
        <w:rPr>
          <w:rFonts w:ascii="Times New Roman" w:eastAsia="Times New Roman" w:hAnsi="Times New Roman" w:cs="Times New Roman"/>
          <w:color w:val="000000"/>
          <w:lang w:val="en-GB" w:eastAsia="hr-HR"/>
        </w:rPr>
        <w:t xml:space="preserve"> privrednog društva ili je to član porodičnog domaćinstva,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 xml:space="preserve">g) </w:t>
      </w:r>
      <w:proofErr w:type="gramStart"/>
      <w:r w:rsidRPr="00F34EFC">
        <w:rPr>
          <w:rFonts w:ascii="Times New Roman" w:eastAsia="Times New Roman" w:hAnsi="Times New Roman" w:cs="Times New Roman"/>
          <w:color w:val="000000"/>
          <w:lang w:val="en-GB" w:eastAsia="hr-HR"/>
        </w:rPr>
        <w:t>na</w:t>
      </w:r>
      <w:proofErr w:type="gramEnd"/>
      <w:r w:rsidRPr="00F34EFC">
        <w:rPr>
          <w:rFonts w:ascii="Times New Roman" w:eastAsia="Times New Roman" w:hAnsi="Times New Roman" w:cs="Times New Roman"/>
          <w:color w:val="000000"/>
          <w:lang w:val="en-GB" w:eastAsia="hr-HR"/>
        </w:rPr>
        <w:t xml:space="preserve"> svojoj kućnoj listi naveli članove porodičnog domaćinstva sa različitim adresama prebivališta/ stanovanja, u odnosu na kandidata, kako u odnosu na kućnu listu, tako i u odnosu na podatke iz CIPS prijave,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 xml:space="preserve">h) </w:t>
      </w:r>
      <w:proofErr w:type="gramStart"/>
      <w:r w:rsidRPr="00F34EFC">
        <w:rPr>
          <w:rFonts w:ascii="Times New Roman" w:eastAsia="Times New Roman" w:hAnsi="Times New Roman" w:cs="Times New Roman"/>
          <w:color w:val="000000"/>
          <w:lang w:val="en-GB" w:eastAsia="hr-HR"/>
        </w:rPr>
        <w:t>lice</w:t>
      </w:r>
      <w:proofErr w:type="gramEnd"/>
      <w:r w:rsidRPr="00F34EFC">
        <w:rPr>
          <w:rFonts w:ascii="Times New Roman" w:eastAsia="Times New Roman" w:hAnsi="Times New Roman" w:cs="Times New Roman"/>
          <w:color w:val="000000"/>
          <w:lang w:val="en-GB" w:eastAsia="hr-HR"/>
        </w:rPr>
        <w:t xml:space="preserve"> koje stanuje sa / kod roditelja i koristi stambeni prostor površine, veći od prostora utvrđenim članom 8. Uredbe,</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lastRenderedPageBreak/>
        <w:t>i)</w:t>
      </w:r>
      <w:r w:rsidRPr="00F34EFC">
        <w:rPr>
          <w:rFonts w:ascii="Times New Roman" w:eastAsia="Times New Roman" w:hAnsi="Times New Roman" w:cs="Times New Roman"/>
          <w:color w:val="7030A0"/>
          <w:lang w:eastAsia="hr-HR"/>
        </w:rPr>
        <w:t xml:space="preserve"> </w:t>
      </w:r>
      <w:r w:rsidRPr="00F34EFC">
        <w:rPr>
          <w:rFonts w:ascii="Times New Roman" w:eastAsia="Times New Roman" w:hAnsi="Times New Roman" w:cs="Times New Roman"/>
          <w:color w:val="000000"/>
          <w:lang w:eastAsia="hr-HR"/>
        </w:rPr>
        <w:t xml:space="preserve">ostvaruju mjesečna novčana primanja po članu domaćinstva veća od 50,1% prosječene neto plaće ostvarene u Federaciji BiH, u prethodnoj godini prema podacima Zavoda za statistiku Federacije BiH, izuzev lica iz člana 12. stav (1) Uredbe i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 xml:space="preserve">j) </w:t>
      </w:r>
      <w:proofErr w:type="gramStart"/>
      <w:r w:rsidRPr="00F34EFC">
        <w:rPr>
          <w:rFonts w:ascii="Times New Roman" w:eastAsia="Times New Roman" w:hAnsi="Times New Roman" w:cs="Times New Roman"/>
          <w:color w:val="000000"/>
          <w:lang w:val="en-GB" w:eastAsia="hr-HR"/>
        </w:rPr>
        <w:t>raniji</w:t>
      </w:r>
      <w:proofErr w:type="gramEnd"/>
      <w:r w:rsidRPr="00F34EFC">
        <w:rPr>
          <w:rFonts w:ascii="Times New Roman" w:eastAsia="Times New Roman" w:hAnsi="Times New Roman" w:cs="Times New Roman"/>
          <w:color w:val="000000"/>
          <w:lang w:val="en-GB" w:eastAsia="hr-HR"/>
        </w:rPr>
        <w:t xml:space="preserve"> korisnici bespovratnih sredstava Ministarstva, po prethodno važećim Pravilnicima i Uredbi, kao i lica koja su pravo na bespovratna sredstva ostvarili po nekom drugom osnovu, u iznosu predviđenom Uredbom.</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(2) Članovima porodičnog domaćinstva, smatraju se: bračni partner, vanbračni</w:t>
      </w:r>
      <w:r w:rsidRPr="00F34EFC">
        <w:rPr>
          <w:rFonts w:ascii="Times New Roman" w:eastAsia="Times New Roman" w:hAnsi="Times New Roman" w:cs="Times New Roman"/>
          <w:color w:val="FF0000"/>
          <w:lang w:eastAsia="hr-HR"/>
        </w:rPr>
        <w:t xml:space="preserve"> </w:t>
      </w:r>
      <w:r w:rsidRPr="00F34EFC">
        <w:rPr>
          <w:rFonts w:ascii="Times New Roman" w:eastAsia="Times New Roman" w:hAnsi="Times New Roman" w:cs="Times New Roman"/>
          <w:color w:val="000000"/>
          <w:lang w:eastAsia="hr-HR"/>
        </w:rPr>
        <w:t xml:space="preserve">partner, djeca rođena u braku i van braka, usvojena djeca i pastorčad, shodno članu 3. Porodičnog zakona Federacije BiH, </w:t>
      </w:r>
      <w:r w:rsidRPr="00F34EFC">
        <w:rPr>
          <w:rFonts w:ascii="Times New Roman" w:eastAsia="Times New Roman" w:hAnsi="Times New Roman" w:cs="Times New Roman"/>
          <w:color w:val="000000"/>
          <w:u w:val="single"/>
          <w:lang w:eastAsia="hr-HR"/>
        </w:rPr>
        <w:t>ukoliko se nalaze na redovnom školovanju, a najkasnije do navršene 25-te godine života, odnosno,</w:t>
      </w:r>
      <w:r w:rsidRPr="00F34EFC">
        <w:rPr>
          <w:rFonts w:ascii="Times New Roman" w:eastAsia="Times New Roman" w:hAnsi="Times New Roman" w:cs="Times New Roman"/>
          <w:color w:val="000000"/>
          <w:lang w:eastAsia="hr-HR"/>
        </w:rPr>
        <w:t xml:space="preserve"> roditelji, očuh i maćeha, maloljetna braća i sestre kao i braća i sestre nesposobni za privređivanje, čija je nesposobnost nastupila prije 15. godine života, pod uslovom da sa kandidatom žive u zajedničkom domaćinstvu, a što podrazumjeva zajednicu života, stanovanja, privređivanja i trošenja ostvarenih prihoda.</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XII Stambeno rješeni kandidati:</w:t>
      </w:r>
    </w:p>
    <w:p w:rsidR="00F34EFC" w:rsidRPr="00F34EFC" w:rsidRDefault="00F34EFC" w:rsidP="00F34EFC">
      <w:pPr>
        <w:spacing w:after="0" w:line="240" w:lineRule="auto"/>
        <w:ind w:firstLine="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(1) Smatra se stambeno riješenim i nema pravo na dodjelu sredstava: </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a) kandidat samac – koji ima stan, površine do 35 m2,</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b) porodica od 2 člana - koja ima maximalno jednosoban stan, površine do 45 m2,</w:t>
      </w:r>
    </w:p>
    <w:p w:rsidR="00F34EFC" w:rsidRPr="00F34EFC" w:rsidRDefault="00F34EFC" w:rsidP="00F34EFC">
      <w:pPr>
        <w:spacing w:after="0" w:line="240" w:lineRule="auto"/>
        <w:ind w:firstLine="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c) porodica od 3 člana – koja ima maximalno dvosoban stan, ukoliko su djeca različitog pola, površine do 60 m2, </w:t>
      </w:r>
    </w:p>
    <w:p w:rsidR="00F34EFC" w:rsidRPr="00F34EFC" w:rsidRDefault="00F34EFC" w:rsidP="00F34EFC">
      <w:pPr>
        <w:spacing w:after="0" w:line="240" w:lineRule="auto"/>
        <w:ind w:firstLine="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d) porodica od 4 člana – koja ima maximalno dvoiposoban stan, ukoliko su djeca različitog pola, površine do 70 m2,</w:t>
      </w:r>
    </w:p>
    <w:p w:rsidR="00F34EFC" w:rsidRPr="00F34EFC" w:rsidRDefault="00F34EFC" w:rsidP="00F34EFC">
      <w:pPr>
        <w:spacing w:after="0" w:line="240" w:lineRule="auto"/>
        <w:ind w:firstLine="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e) porodica od 5 članova – koja ima maximalno troiposoban stan, ukoliko su djeca različitog pola, površine do 80 m2,</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f) za svakog sledećeg člana porodice dodatnih 10 m2.</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(2) U smislu Uredbe smatra se stambeno rješenim kandidat koji je vlasnik stambenog objekta sa minimalnim uslovima stanovanja, odnosno čiji je bračni drug ili član porodičnog domaćinstva vlasnik takvog objekta, a pod minimalnim uvjetima stanovanja smatra se prostor opremljen za stanovanje u kome boravi porodica odnosno domaćinstvo.</w:t>
      </w:r>
    </w:p>
    <w:p w:rsidR="00F34EFC" w:rsidRPr="00F34EFC" w:rsidRDefault="00F34EFC" w:rsidP="00F34EFC">
      <w:pPr>
        <w:spacing w:after="0" w:line="240" w:lineRule="auto"/>
        <w:ind w:left="709"/>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XIII POPIS POTREBNE DOKUMENTACIJE</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Dokazna sredstva ne mogu biti starija od šest mjeseci do momenta raspisivanja ovog javnog oglasa, a ista se prilažu u originalu ili ovjerenoj fotokopiji.</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val="en-GB" w:eastAsia="hr-HR"/>
        </w:rPr>
      </w:pP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Utvr</w:t>
      </w:r>
      <w:r w:rsidRPr="00F34EFC">
        <w:rPr>
          <w:rFonts w:ascii="Times New Roman" w:eastAsia="Times New Roman" w:hAnsi="Times New Roman" w:cs="Times New Roman"/>
          <w:color w:val="000000"/>
          <w:lang w:eastAsia="hr-HR"/>
        </w:rPr>
        <w:t>đ</w:t>
      </w:r>
      <w:r w:rsidRPr="00F34EFC">
        <w:rPr>
          <w:rFonts w:ascii="Times New Roman" w:eastAsia="Times New Roman" w:hAnsi="Times New Roman" w:cs="Times New Roman"/>
          <w:color w:val="000000"/>
          <w:lang w:val="en-GB" w:eastAsia="hr-HR"/>
        </w:rPr>
        <w:t>ivanje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odre</w:t>
      </w:r>
      <w:r w:rsidRPr="00F34EFC">
        <w:rPr>
          <w:rFonts w:ascii="Times New Roman" w:eastAsia="Times New Roman" w:hAnsi="Times New Roman" w:cs="Times New Roman"/>
          <w:color w:val="000000"/>
          <w:lang w:eastAsia="hr-HR"/>
        </w:rPr>
        <w:t>đ</w:t>
      </w:r>
      <w:r w:rsidRPr="00F34EFC">
        <w:rPr>
          <w:rFonts w:ascii="Times New Roman" w:eastAsia="Times New Roman" w:hAnsi="Times New Roman" w:cs="Times New Roman"/>
          <w:color w:val="000000"/>
          <w:lang w:val="en-GB" w:eastAsia="hr-HR"/>
        </w:rPr>
        <w:t>enih</w:t>
      </w:r>
      <w:r w:rsidRPr="00F34EFC">
        <w:rPr>
          <w:rFonts w:ascii="Times New Roman" w:eastAsia="Times New Roman" w:hAnsi="Times New Roman" w:cs="Times New Roman"/>
          <w:color w:val="000000"/>
          <w:lang w:eastAsia="hr-HR"/>
        </w:rPr>
        <w:t xml:space="preserve"> č</w:t>
      </w:r>
      <w:r w:rsidRPr="00F34EFC">
        <w:rPr>
          <w:rFonts w:ascii="Times New Roman" w:eastAsia="Times New Roman" w:hAnsi="Times New Roman" w:cs="Times New Roman"/>
          <w:color w:val="000000"/>
          <w:lang w:val="en-GB" w:eastAsia="hr-HR"/>
        </w:rPr>
        <w:t>injenica i dokaza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iz</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pojedinih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zahtjeva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za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pomo</w:t>
      </w:r>
      <w:r w:rsidRPr="00F34EFC">
        <w:rPr>
          <w:rFonts w:ascii="Times New Roman" w:eastAsia="Times New Roman" w:hAnsi="Times New Roman" w:cs="Times New Roman"/>
          <w:color w:val="000000"/>
          <w:lang w:eastAsia="hr-HR"/>
        </w:rPr>
        <w:t xml:space="preserve">ć </w:t>
      </w:r>
      <w:r w:rsidRPr="00F34EFC">
        <w:rPr>
          <w:rFonts w:ascii="Times New Roman" w:eastAsia="Times New Roman" w:hAnsi="Times New Roman" w:cs="Times New Roman"/>
          <w:color w:val="000000"/>
          <w:lang w:val="en-GB" w:eastAsia="hr-HR"/>
        </w:rPr>
        <w: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rje</w:t>
      </w:r>
      <w:r w:rsidRPr="00F34EFC">
        <w:rPr>
          <w:rFonts w:ascii="Times New Roman" w:eastAsia="Times New Roman" w:hAnsi="Times New Roman" w:cs="Times New Roman"/>
          <w:color w:val="000000"/>
          <w:lang w:eastAsia="hr-HR"/>
        </w:rPr>
        <w:t>š</w:t>
      </w:r>
      <w:r w:rsidRPr="00F34EFC">
        <w:rPr>
          <w:rFonts w:ascii="Times New Roman" w:eastAsia="Times New Roman" w:hAnsi="Times New Roman" w:cs="Times New Roman"/>
          <w:color w:val="000000"/>
          <w:lang w:val="en-GB" w:eastAsia="hr-HR"/>
        </w:rPr>
        <w:t>avanju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stambenih</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potreba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vr</w:t>
      </w:r>
      <w:r w:rsidRPr="00F34EFC">
        <w:rPr>
          <w:rFonts w:ascii="Times New Roman" w:eastAsia="Times New Roman" w:hAnsi="Times New Roman" w:cs="Times New Roman"/>
          <w:color w:val="000000"/>
          <w:lang w:eastAsia="hr-HR"/>
        </w:rPr>
        <w:t>š</w:t>
      </w:r>
      <w:r w:rsidRPr="00F34EFC">
        <w:rPr>
          <w:rFonts w:ascii="Times New Roman" w:eastAsia="Times New Roman" w:hAnsi="Times New Roman" w:cs="Times New Roman"/>
          <w:color w:val="000000"/>
          <w:lang w:val="en-GB" w:eastAsia="hr-HR"/>
        </w:rPr>
        <w:t>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uzimaju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razmatranje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onakve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kakve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su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postojale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u</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momentu</w:t>
      </w:r>
      <w:r w:rsidRPr="00F34EFC">
        <w:rPr>
          <w:rFonts w:ascii="Times New Roman" w:eastAsia="Times New Roman" w:hAnsi="Times New Roman" w:cs="Times New Roman"/>
          <w:color w:val="000000"/>
          <w:lang w:eastAsia="hr-HR"/>
        </w:rPr>
        <w:t xml:space="preserve"> - </w:t>
      </w:r>
      <w:proofErr w:type="gramStart"/>
      <w:r w:rsidRPr="00F34EFC">
        <w:rPr>
          <w:rFonts w:ascii="Times New Roman" w:eastAsia="Times New Roman" w:hAnsi="Times New Roman" w:cs="Times New Roman"/>
          <w:color w:val="000000"/>
          <w:lang w:val="en-GB" w:eastAsia="hr-HR"/>
        </w:rPr>
        <w:t>danu</w:t>
      </w:r>
      <w:proofErr w:type="gramEnd"/>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zaklju</w:t>
      </w:r>
      <w:r w:rsidRPr="00F34EFC">
        <w:rPr>
          <w:rFonts w:ascii="Times New Roman" w:eastAsia="Times New Roman" w:hAnsi="Times New Roman" w:cs="Times New Roman"/>
          <w:color w:val="000000"/>
          <w:lang w:eastAsia="hr-HR"/>
        </w:rPr>
        <w:t>č</w:t>
      </w:r>
      <w:r w:rsidRPr="00F34EFC">
        <w:rPr>
          <w:rFonts w:ascii="Times New Roman" w:eastAsia="Times New Roman" w:hAnsi="Times New Roman" w:cs="Times New Roman"/>
          <w:color w:val="000000"/>
          <w:lang w:val="en-GB" w:eastAsia="hr-HR"/>
        </w:rPr>
        <w:t>ivanja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oglasa</w:t>
      </w:r>
      <w:r w:rsidRPr="00F34EFC">
        <w:rPr>
          <w:rFonts w:ascii="Times New Roman" w:eastAsia="Times New Roman" w:hAnsi="Times New Roman" w:cs="Times New Roman"/>
          <w:color w:val="000000"/>
          <w:lang w:eastAsia="hr-HR"/>
        </w:rPr>
        <w:t>.</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916629">
      <w:pPr>
        <w:spacing w:after="0" w:line="240" w:lineRule="auto"/>
        <w:jc w:val="center"/>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lang w:eastAsia="hr-HR"/>
        </w:rPr>
        <w:t>PRILOG</w:t>
      </w:r>
    </w:p>
    <w:p w:rsidR="00F34EFC" w:rsidRPr="00F34EFC" w:rsidRDefault="00F34EFC" w:rsidP="00916629">
      <w:pPr>
        <w:spacing w:after="0" w:line="240" w:lineRule="auto"/>
        <w:jc w:val="center"/>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lang w:eastAsia="hr-HR"/>
        </w:rPr>
        <w:t>POPIS POTREBNE DOKUMENTACIJE</w:t>
      </w:r>
    </w:p>
    <w:p w:rsidR="00F34EFC" w:rsidRPr="00F34EFC" w:rsidRDefault="00F34EFC" w:rsidP="00916629">
      <w:pPr>
        <w:spacing w:after="0" w:line="240" w:lineRule="auto"/>
        <w:jc w:val="center"/>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lang w:eastAsia="hr-HR"/>
        </w:rPr>
        <w:t>UZ ZAHTJEV ZA DODJELU BESPOVRATNIH NOVČANIH SREDSTVA NA IME POMOĆI U RJEŠAVANJU STAMBENIH POTREBA BORACA I ČLANOVA NJIHOVIH PORODICA</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I OPŠTA DOKUMENTACIJA</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00"/>
        <w:gridCol w:w="4811"/>
        <w:gridCol w:w="4169"/>
      </w:tblGrid>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Redni broj:</w:t>
            </w: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Naziv dokumenta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ind w:left="743"/>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Organ koji ga izdaje dokument</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5"/>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ind w:left="34"/>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dokaz o stambenoj situaciji : </w:t>
            </w:r>
          </w:p>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a), b), f) i g) – izjava ovjerena u općinskog organu</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val="pt-BR" w:eastAsia="hr-HR"/>
              </w:rPr>
            </w:pPr>
            <w:r w:rsidRPr="00F34EFC">
              <w:rPr>
                <w:rFonts w:ascii="Times New Roman" w:eastAsia="Times New Roman" w:hAnsi="Times New Roman" w:cs="Times New Roman"/>
                <w:color w:val="000000"/>
                <w:lang w:val="pt-BR" w:eastAsia="hr-HR"/>
              </w:rPr>
              <w:t xml:space="preserve">Općinska služba </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c) rješenje o alternativnom smještaju nadležnog općinskog organa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Općinski organ za stambeno komunalne poslove</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val="en-GB" w:eastAsia="hr-HR"/>
              </w:rPr>
            </w:pPr>
            <w:r w:rsidRPr="00F34EFC">
              <w:rPr>
                <w:rFonts w:ascii="Times New Roman" w:eastAsia="Times New Roman" w:hAnsi="Times New Roman" w:cs="Times New Roman"/>
                <w:color w:val="000000"/>
                <w:lang w:val="en-GB" w:eastAsia="hr-HR"/>
              </w:rPr>
              <w:t>d) ugovor o podstanarskom odnosu ovjeren od nadležne porezne uprave,</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Porezna uprava </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e) ugovor o namjenskom komercijalnom dugoročnom kreditnom zaduženju sa poslovnom bankom,</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Poslovna banka </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6"/>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kućna lista kandidata u kojoj su navedeni svi članovi porodičnog domačinstva,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Općinska služba za opću upravu i društvene djelatnosti </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7"/>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CIPS prijava, za sve punoljetne članove domaćinstva, </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Ministarstvo unutrašnjih poslova</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8"/>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uvjerenje iz MUP-a o kretanju za sve punoljetne članove domaćinstva počev od prijeratnog mjesta prebivališta, 30.04.1991. godine - do sadašnjeg mjesta prebivališta ( lica koja su bila punoljetna na dan 30.04.1991. godine i dalje), </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Ministarstvo unutrašnjih poslova</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9"/>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dokaz o pripadnosti boračkoj populaciji – uvjerenje o plaćama pripadnika u OS ili drugo uvjerenje koje izdaje nadležni organ odbrane, </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Odjeljenje odbrane </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0"/>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za članove PŠ-PB, RVI i MVI kopija prvostepenog ili revizionog rješenja (poslednje rješenje na snazi)</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Općinska služba za boračko invalidsku zaštitu</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1"/>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dokaz da je održana ostavinska rasprava iza poginulog, umrlog ili nestalog branitelja ili dokumenti iz tačke 16.,17.,18. i 19. ovoga priloga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Općinski ili kantonalni sud</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Ili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Organi utvrđeni tačkama 16.,17.,18. i 19</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2"/>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rješenje o starateljstvu nad malodobnom djecom bez oba roditelja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Općinska služba centar za socijalni rad</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3"/>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dokaz o priznanjima i odlikovanjima u OS BiH </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Odjeljenje odbrane ili organ koji je izdao priznanje</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4"/>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dokaz o zdravstvenom stanju kandidat ili člana domaćinstva izdat od strane ovlaštene zdravstvene ustanove i stručnog tima - konzilijuma, ne stariji od šest mjeseci samo za sledeća oboljenja:respiratorne bolesti ( bolesti pluća praćene tranjim oštećenjem respiratorne funkcije (sa vrijednostima FVC, FEV 1 I FEV 1- FVC ispod 40%, apsces pluća i medij astinuma, piotorax i respiratorni distres sindrom); bolesti koštano - mišićnog sistema i vezivnog tkiva (direktna infekcija zglobova kod infektivnih i parazitnih oboljenja, seropozitivni reumativni artitis kada je bolesnik nesposoban za bilo kakve aktivnosti ili vezan za postelju i invalidska kolica, snkilozirajući spondilitis, protruzija </w:t>
            </w:r>
            <w:r w:rsidRPr="00F34EFC">
              <w:rPr>
                <w:rFonts w:ascii="Times New Roman" w:eastAsia="Times New Roman" w:hAnsi="Times New Roman" w:cs="Times New Roman"/>
                <w:color w:val="000000"/>
                <w:lang w:eastAsia="hr-HR"/>
              </w:rPr>
              <w:lastRenderedPageBreak/>
              <w:t>intervertebralnog diskusa praćene komplikacijama (težim funkcionalnim oštećenjem nerava, mišića, popuštanjem sfinktera) zahtjevaju intezivan i dugotrajan tretman, kao i bolesti koje uzrokuju ozbiljne funkcionalne smetnje i lokomotornog aparata, vežu bolesnika za postelju i trajno ga onemogućavaju u svakodnevnim radnim aktivnostima); neuromišićne bolesti (progresivna neuromišićna oboljenja, multipla skleroza, mijastenija gravis, epilepsija nekontrolisana ili rezistentna na terapiju i nezarazni encefalitisi i encefalomijalitisi); specifična stanja koja zahtijevaju skupi i doživotni tretman (transplantacije organa, transplantacija koštane srži, stanja poslije operativnih zahvata na srcu, mozgu i plućima koja zahtijeva duže bolničko liječenje,rehabilitaciju i intenzivni medikamentozni tretman) i ostala oboljenja (infarkt (srčani ili moždani), maligni tumori)</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lastRenderedPageBreak/>
              <w:t xml:space="preserve">JZU UKC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Ili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Javna zdravstvena ustanova </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5"/>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dokaz o zaposlenju svih punoljetnih članova domaćinstva i visini stalnih izvor prihoda ( ftc. tri poslednje platne liste ili čeka od PIO penzije)</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Organ /ustanova/preduzeće gdje je kandidat zaposlen ili</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Poslovnica PIO /MIO</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6"/>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uvjerenje sa biroa za zapošljavanje za sve nezaposlene članove domaćinstva, a ukoliko se ne vodi na birou za zapošljavanje uvjerenje iz ispostave porezne uprave </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JU Služba za zapošljavanje,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Općinski biro za zapošljavanje,</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Porezna uprava FBiH</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Ispostave porezne uprave po opštinama</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7"/>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uvjerenje o redovnom školovanju djece, </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Javne obrazovne ustanove</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8"/>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en-GB" w:eastAsia="hr-HR"/>
              </w:rPr>
              <w:t>uvjerenje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iz</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porezne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uprave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kandidat</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ili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punoljetni</w:t>
            </w:r>
            <w:r w:rsidRPr="00F34EFC">
              <w:rPr>
                <w:rFonts w:ascii="Times New Roman" w:eastAsia="Times New Roman" w:hAnsi="Times New Roman" w:cs="Times New Roman"/>
                <w:color w:val="000000"/>
                <w:lang w:eastAsia="hr-HR"/>
              </w:rPr>
              <w:t xml:space="preserve"> č</w:t>
            </w:r>
            <w:r w:rsidRPr="00F34EFC">
              <w:rPr>
                <w:rFonts w:ascii="Times New Roman" w:eastAsia="Times New Roman" w:hAnsi="Times New Roman" w:cs="Times New Roman"/>
                <w:color w:val="000000"/>
                <w:lang w:val="en-GB" w:eastAsia="hr-HR"/>
              </w:rPr>
              <w:t>lanovi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doma</w:t>
            </w:r>
            <w:r w:rsidRPr="00F34EFC">
              <w:rPr>
                <w:rFonts w:ascii="Times New Roman" w:eastAsia="Times New Roman" w:hAnsi="Times New Roman" w:cs="Times New Roman"/>
                <w:color w:val="000000"/>
                <w:lang w:eastAsia="hr-HR"/>
              </w:rPr>
              <w:t>ć</w:t>
            </w:r>
            <w:r w:rsidRPr="00F34EFC">
              <w:rPr>
                <w:rFonts w:ascii="Times New Roman" w:eastAsia="Times New Roman" w:hAnsi="Times New Roman" w:cs="Times New Roman"/>
                <w:color w:val="000000"/>
                <w:lang w:val="en-GB" w:eastAsia="hr-HR"/>
              </w:rPr>
              <w:t>instva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ne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ostvaruje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dodatne</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en-GB" w:eastAsia="hr-HR"/>
              </w:rPr>
              <w:t>prihode</w:t>
            </w:r>
            <w:r w:rsidRPr="00F34EFC">
              <w:rPr>
                <w:rFonts w:ascii="Times New Roman" w:eastAsia="Times New Roman" w:hAnsi="Times New Roman" w:cs="Times New Roman"/>
                <w:color w:val="000000"/>
                <w:lang w:eastAsia="hr-HR"/>
              </w:rPr>
              <w:t xml:space="preserve">, </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Porezna uprava FBiH</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Ispostave porezne uprave po opštinama </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19"/>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dokaz o učestvovanju i postizanju vrhunskih rezultata na evropskim i međunarodnim takmičenjima,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Organizator sportskog takmičenja ili Savez za sport i rekreaciju invalidnih lica FBiH</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20"/>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ind w:left="34"/>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uvjerenja o posjedovanju/ neposjedovanju nekretninana i prepis posjedovnog lista za sve punoljetne članove domaćinstva </w:t>
            </w:r>
            <w:r w:rsidRPr="00F34EFC">
              <w:rPr>
                <w:rFonts w:ascii="Times New Roman" w:eastAsia="Times New Roman" w:hAnsi="Times New Roman" w:cs="Times New Roman"/>
                <w:color w:val="000000"/>
                <w:lang w:val="en-GB" w:eastAsia="hr-HR"/>
              </w:rPr>
              <w:t>(lica koja su bila punoljetna na dan 30.04.1991. godine i dalje)</w:t>
            </w:r>
            <w:r w:rsidRPr="00F34EFC">
              <w:rPr>
                <w:rFonts w:ascii="Times New Roman" w:eastAsia="Times New Roman" w:hAnsi="Times New Roman" w:cs="Times New Roman"/>
                <w:color w:val="000000"/>
                <w:lang w:eastAsia="hr-HR"/>
              </w:rPr>
              <w:t>, iz prijeratnog mjesta prebivališta (30.04.1991. godine) pa do momenta podnošenja zahtjeva (iz svakog mjesta prebivališta),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Nadležna općinska služba (službe za geodetske i imovinsko pravne poslove i katastar nekretnina) </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21"/>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ind w:left="34"/>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uvjerenja o vlasništvu/ nevlasništvu nekretninana, i prepis ZKI za sve punoljetne članove domaćinstva (lica koja su bila punoljetna na dan 30.04.1991. godine i dalje) iz prijeratnog mjesta prebivališta (30.04.1991. godine) pa do momenta podnošenja zahtjeva (iz svakog mjesta prebivališta),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Nadležni općinski sud</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(zemljišno knjižni ured –gruntovnica)</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22"/>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ind w:left="34"/>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dokaz da kandidat i svi punoljetni članovi domaćinstva ( lica koja su bila punoljetna na dan 30.04.1991. godine i dalje) nisu otkupili stan po Zakonu o prodaji stanova na kojima postoji stanarsko pravo, iz prijeratnog mjesta prebivališta (30.04.1991. godine) pa do momenta podnošenja zahtjeva ( iz svakog mjesta prebivališta),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Nadležni općinski sud</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(zemljišno knjižni ured –gruntovnica)</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23"/>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ind w:left="34"/>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uvjerenje nadležne službe za poslove prostornog uređenja o posjedovanju / ne posjedovanju stana za sve punoljetne članove domaćinstva ( lica koja su bila punoljetna na dan 30.04.1991. godine i dalje) iz prijeratnog mjesta prebivališta (30.04.1991. godine) pa do momenta podnošenja zahtjeva (iz svakog mjesta prebivališta),</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Nadležna općinska služba (služba za stambeno komunalne poslove ili</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ovlaštena ustanova koja gazduje stambenim fondom na opštini</w:t>
            </w:r>
          </w:p>
        </w:tc>
      </w:tr>
      <w:tr w:rsidR="00F34EFC" w:rsidRPr="00F34EFC" w:rsidTr="00F34EFC">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24"/>
              </w:numPr>
              <w:spacing w:after="0" w:afterAutospacing="1" w:line="240" w:lineRule="auto"/>
              <w:rPr>
                <w:rFonts w:ascii="Times New Roman" w:eastAsia="Times New Roman" w:hAnsi="Times New Roman" w:cs="Times New Roman"/>
                <w:sz w:val="24"/>
                <w:szCs w:val="24"/>
                <w:lang w:eastAsia="hr-HR"/>
              </w:rPr>
            </w:pPr>
          </w:p>
        </w:tc>
        <w:tc>
          <w:tcPr>
            <w:tcW w:w="460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ind w:left="34"/>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izjava da kandidat i svi članovi domaćinstva nisu vlasnici niti suvlasnici nekretnina na području BiH</w:t>
            </w:r>
          </w:p>
        </w:tc>
        <w:tc>
          <w:tcPr>
            <w:tcW w:w="399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Općinska služba za boračko invalidsku zaštitu</w:t>
            </w:r>
          </w:p>
        </w:tc>
      </w:tr>
    </w:tbl>
    <w:p w:rsidR="00F34EFC" w:rsidRPr="00F34EFC" w:rsidRDefault="00F34EFC" w:rsidP="00F34EFC">
      <w:pPr>
        <w:spacing w:after="0" w:line="240" w:lineRule="auto"/>
        <w:ind w:left="1083"/>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ind w:left="-142" w:right="391"/>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Kandidat je obavezan pored opšte dokumentacije iz tačke I priložiti i posebnu dokumentaciju neophodnu za odlučivanje, zavisno od vrste zahtjeva:</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 xml:space="preserve">II POSEBNA DOKUMENTACIJA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35"/>
        <w:gridCol w:w="3318"/>
        <w:gridCol w:w="3940"/>
        <w:gridCol w:w="1687"/>
      </w:tblGrid>
      <w:tr w:rsidR="00F34EFC" w:rsidRPr="00F34EFC" w:rsidTr="00F34EFC">
        <w:trPr>
          <w:tblCellSpacing w:w="0" w:type="dxa"/>
        </w:trPr>
        <w:tc>
          <w:tcPr>
            <w:tcW w:w="73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Redni broj:</w:t>
            </w:r>
          </w:p>
        </w:tc>
        <w:tc>
          <w:tcPr>
            <w:tcW w:w="304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Način stambenog zbrinjavanja</w:t>
            </w:r>
          </w:p>
        </w:tc>
        <w:tc>
          <w:tcPr>
            <w:tcW w:w="361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ind w:left="176" w:hanging="176"/>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Naziv dokumenta</w:t>
            </w:r>
          </w:p>
        </w:tc>
        <w:tc>
          <w:tcPr>
            <w:tcW w:w="150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ind w:left="176" w:hanging="176"/>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Organ koji ga izdaje dokument</w:t>
            </w:r>
          </w:p>
        </w:tc>
      </w:tr>
      <w:tr w:rsidR="00F34EFC" w:rsidRPr="00F34EFC" w:rsidTr="00F34EFC">
        <w:trPr>
          <w:trHeight w:val="570"/>
          <w:tblCellSpacing w:w="0" w:type="dxa"/>
        </w:trPr>
        <w:tc>
          <w:tcPr>
            <w:tcW w:w="73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1.</w:t>
            </w:r>
          </w:p>
        </w:tc>
        <w:tc>
          <w:tcPr>
            <w:tcW w:w="304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1. izgradnja kuće,</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2.nadziđivanje kolektivnog stambenog objekta,</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3.objekat pod pločom i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4. dovršetak izgradnje kuće. </w:t>
            </w:r>
          </w:p>
        </w:tc>
        <w:tc>
          <w:tcPr>
            <w:tcW w:w="361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1.rješenje o odobrenju za građenje sa građevinsko – tehničkom dokumentacijom i predmjerom i predračunom radova</w:t>
            </w:r>
          </w:p>
        </w:tc>
        <w:tc>
          <w:tcPr>
            <w:tcW w:w="150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Općinska služba za urbanizam i građevinarstvo </w:t>
            </w:r>
          </w:p>
        </w:tc>
      </w:tr>
      <w:tr w:rsidR="00F34EFC" w:rsidRPr="00F34EFC" w:rsidTr="00F34EFC">
        <w:trPr>
          <w:tblCellSpacing w:w="0" w:type="dxa"/>
        </w:trPr>
        <w:tc>
          <w:tcPr>
            <w:tcW w:w="73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2.</w:t>
            </w:r>
          </w:p>
        </w:tc>
        <w:tc>
          <w:tcPr>
            <w:tcW w:w="304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kupovina stana ili kuće </w:t>
            </w:r>
          </w:p>
        </w:tc>
        <w:tc>
          <w:tcPr>
            <w:tcW w:w="361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1. ugovor o kupovini stana/kuće sa fizičkim/ pravnim licem notarski sačinjen i obrađen, izuzev ugovora koji su sudski ovjereni prije stupanja na snagu Zakona o notarima,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2. izvod iz knjige položenih ugovora, ne stariji od 6 mjeseci, a kojim se dokazuje da je prodavac vlasnik stambene jedinice koja je predmet kupoprodaje,</w:t>
            </w:r>
          </w:p>
        </w:tc>
        <w:tc>
          <w:tcPr>
            <w:tcW w:w="150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Zemljišno knjižni ured -gruntovnica</w:t>
            </w:r>
          </w:p>
        </w:tc>
      </w:tr>
      <w:tr w:rsidR="00F34EFC" w:rsidRPr="00F34EFC" w:rsidTr="00F34EFC">
        <w:trPr>
          <w:tblCellSpacing w:w="0" w:type="dxa"/>
        </w:trPr>
        <w:tc>
          <w:tcPr>
            <w:tcW w:w="73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3.</w:t>
            </w:r>
          </w:p>
        </w:tc>
        <w:tc>
          <w:tcPr>
            <w:tcW w:w="304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zamjena dotrajalih, oštećenih i uništenih građevinskih elemenata, uvođenje novih i zamjena dotrajalih instalacija, a koje imaju za cilj sanirati stambeni objekat koji kao takav nije uslovan za stanovanje (barake),</w:t>
            </w:r>
          </w:p>
        </w:tc>
        <w:tc>
          <w:tcPr>
            <w:tcW w:w="361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val="de-DE" w:eastAsia="hr-HR"/>
              </w:rPr>
              <w:t>1. kopija</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katastarskog</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plana</w:t>
            </w:r>
            <w:r w:rsidRPr="00F34EFC">
              <w:rPr>
                <w:rFonts w:ascii="Times New Roman" w:eastAsia="Times New Roman" w:hAnsi="Times New Roman" w:cs="Times New Roman"/>
                <w:color w:val="000000"/>
                <w:lang w:eastAsia="hr-HR"/>
              </w:rPr>
              <w:t xml:space="preserve">,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2. </w:t>
            </w:r>
            <w:r w:rsidRPr="00F34EFC">
              <w:rPr>
                <w:rFonts w:ascii="Times New Roman" w:eastAsia="Times New Roman" w:hAnsi="Times New Roman" w:cs="Times New Roman"/>
                <w:color w:val="000000"/>
                <w:lang w:val="de-DE" w:eastAsia="hr-HR"/>
              </w:rPr>
              <w:t>posjedovni</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list</w:t>
            </w:r>
            <w:r w:rsidRPr="00F34EFC">
              <w:rPr>
                <w:rFonts w:ascii="Times New Roman" w:eastAsia="Times New Roman" w:hAnsi="Times New Roman" w:cs="Times New Roman"/>
                <w:color w:val="000000"/>
                <w:lang w:eastAsia="hr-HR"/>
              </w:rPr>
              <w:t xml:space="preserve"> </w:t>
            </w:r>
            <w:r w:rsidRPr="00F34EFC">
              <w:rPr>
                <w:rFonts w:ascii="Times New Roman" w:eastAsia="Times New Roman" w:hAnsi="Times New Roman" w:cs="Times New Roman"/>
                <w:color w:val="000000"/>
                <w:lang w:val="de-DE" w:eastAsia="hr-HR"/>
              </w:rPr>
              <w:t>i</w:t>
            </w:r>
            <w:r w:rsidRPr="00F34EFC">
              <w:rPr>
                <w:rFonts w:ascii="Times New Roman" w:eastAsia="Times New Roman" w:hAnsi="Times New Roman" w:cs="Times New Roman"/>
                <w:color w:val="000000"/>
                <w:lang w:eastAsia="hr-HR"/>
              </w:rPr>
              <w:t xml:space="preserve">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3. zemljišno knjižni izvadak</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(sva tri dokumenta kumulativno) ili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4. izvod iz knjige položenih ugovora, ne stariji od 6 mjeseci, a kojim se dokazuje da je kandidat vlasnik stambene jedinice koja nije uslovna za stanovanje</w:t>
            </w:r>
          </w:p>
        </w:tc>
        <w:tc>
          <w:tcPr>
            <w:tcW w:w="150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Općinske službe za geodetske i imovinsko pravne poslove i katastar nekretnina ( za dok. 1.i 2) i </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Zemljišno </w:t>
            </w:r>
            <w:r w:rsidRPr="00F34EFC">
              <w:rPr>
                <w:rFonts w:ascii="Times New Roman" w:eastAsia="Times New Roman" w:hAnsi="Times New Roman" w:cs="Times New Roman"/>
                <w:color w:val="000000"/>
                <w:lang w:eastAsia="hr-HR"/>
              </w:rPr>
              <w:lastRenderedPageBreak/>
              <w:t>knjižni ured -gruntovnica (dok. 3 i 4. )</w:t>
            </w:r>
          </w:p>
        </w:tc>
      </w:tr>
      <w:tr w:rsidR="00F34EFC" w:rsidRPr="00F34EFC" w:rsidTr="00F34EFC">
        <w:trPr>
          <w:tblCellSpacing w:w="0" w:type="dxa"/>
        </w:trPr>
        <w:tc>
          <w:tcPr>
            <w:tcW w:w="73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lastRenderedPageBreak/>
              <w:t xml:space="preserve">4. </w:t>
            </w:r>
          </w:p>
        </w:tc>
        <w:tc>
          <w:tcPr>
            <w:tcW w:w="304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legaliziranje bespravno izgrađene građevine (izgradnja kuće/ nadziđivanje kolektivnog stambenog objekta /objekat pod pločom / dogradnja kuće / dovršetak izgradnje)</w:t>
            </w:r>
          </w:p>
        </w:tc>
        <w:tc>
          <w:tcPr>
            <w:tcW w:w="361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numPr>
                <w:ilvl w:val="0"/>
                <w:numId w:val="25"/>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zahtjev za legaliziranje ili </w:t>
            </w:r>
          </w:p>
          <w:p w:rsidR="00F34EFC" w:rsidRPr="00F34EFC" w:rsidRDefault="00F34EFC" w:rsidP="00F34EFC">
            <w:pPr>
              <w:numPr>
                <w:ilvl w:val="0"/>
                <w:numId w:val="25"/>
              </w:num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rješenje o naknadnoj urbanističkoj saglasnosti,</w:t>
            </w: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tc>
        <w:tc>
          <w:tcPr>
            <w:tcW w:w="150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Općinska služba za urbanizam i građevinarstvo</w:t>
            </w:r>
          </w:p>
        </w:tc>
      </w:tr>
      <w:tr w:rsidR="00F34EFC" w:rsidRPr="00F34EFC" w:rsidTr="00F34EFC">
        <w:trPr>
          <w:trHeight w:val="465"/>
          <w:tblCellSpacing w:w="0" w:type="dxa"/>
        </w:trPr>
        <w:tc>
          <w:tcPr>
            <w:tcW w:w="73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5.</w:t>
            </w:r>
          </w:p>
        </w:tc>
        <w:tc>
          <w:tcPr>
            <w:tcW w:w="304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otplata preostalog duga po osnovu komercijalnog dugoročnog kreditnog zaduženja </w:t>
            </w:r>
          </w:p>
        </w:tc>
        <w:tc>
          <w:tcPr>
            <w:tcW w:w="361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ugovor sa poslovnom bankom o komercijalnom dugoročnom kreditnom zaduženju</w:t>
            </w:r>
          </w:p>
        </w:tc>
        <w:tc>
          <w:tcPr>
            <w:tcW w:w="150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Poslovna banka</w:t>
            </w:r>
          </w:p>
        </w:tc>
      </w:tr>
      <w:tr w:rsidR="00F34EFC" w:rsidRPr="00F34EFC" w:rsidTr="00F34EFC">
        <w:trPr>
          <w:trHeight w:val="495"/>
          <w:tblCellSpacing w:w="0" w:type="dxa"/>
        </w:trPr>
        <w:tc>
          <w:tcPr>
            <w:tcW w:w="73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6.</w:t>
            </w:r>
          </w:p>
        </w:tc>
        <w:tc>
          <w:tcPr>
            <w:tcW w:w="304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troškovi plaćanja nedostajućih sredstava za izdavanje rješenja o odobrenju za građenje, odnosno rješenja o naknadnom odobrenju za građenje za bespravno izgrađene građevine</w:t>
            </w:r>
          </w:p>
        </w:tc>
        <w:tc>
          <w:tcPr>
            <w:tcW w:w="3615"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uvjerenje o visini nedostajućih sredstava </w:t>
            </w:r>
          </w:p>
        </w:tc>
        <w:tc>
          <w:tcPr>
            <w:tcW w:w="1500" w:type="dxa"/>
            <w:tcBorders>
              <w:top w:val="outset" w:sz="6" w:space="0" w:color="000000"/>
              <w:left w:val="outset" w:sz="6" w:space="0" w:color="000000"/>
              <w:bottom w:val="outset" w:sz="6" w:space="0" w:color="000000"/>
              <w:right w:val="outset" w:sz="6" w:space="0" w:color="000000"/>
            </w:tcBorders>
            <w:hideMark/>
          </w:tcPr>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Općinska služba za urbanizam i građevinarstvo</w:t>
            </w:r>
          </w:p>
        </w:tc>
      </w:tr>
    </w:tbl>
    <w:p w:rsidR="00F34EFC" w:rsidRPr="00F34EFC" w:rsidRDefault="00F34EFC" w:rsidP="00F34EFC">
      <w:pPr>
        <w:spacing w:after="0" w:line="240" w:lineRule="auto"/>
        <w:ind w:left="1083"/>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ind w:left="1083"/>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ind w:left="1083"/>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u w:val="single"/>
          <w:lang w:eastAsia="hr-HR"/>
        </w:rPr>
        <w:t xml:space="preserve">XIV Rok za podnošenje zahtjeva: </w:t>
      </w: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ind w:right="-28"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Zahtjev za odobravanje bespovratnih finansijskih sredstava za pomoć u rješavanju stambenih potreba kandidatima po javnom oglasu za 201</w:t>
      </w:r>
      <w:r w:rsidR="00B26D84">
        <w:rPr>
          <w:rFonts w:ascii="Times New Roman" w:eastAsia="Times New Roman" w:hAnsi="Times New Roman" w:cs="Times New Roman"/>
          <w:color w:val="000000"/>
          <w:lang w:eastAsia="hr-HR"/>
        </w:rPr>
        <w:t>3</w:t>
      </w:r>
      <w:r w:rsidRPr="00F34EFC">
        <w:rPr>
          <w:rFonts w:ascii="Times New Roman" w:eastAsia="Times New Roman" w:hAnsi="Times New Roman" w:cs="Times New Roman"/>
          <w:color w:val="000000"/>
          <w:lang w:eastAsia="hr-HR"/>
        </w:rPr>
        <w:t xml:space="preserve">. godinu, član porodice šehida – poginulog, umrlog i nestalog </w:t>
      </w:r>
      <w:r w:rsidRPr="00F34EFC">
        <w:rPr>
          <w:rFonts w:ascii="Times New Roman" w:eastAsia="Times New Roman" w:hAnsi="Times New Roman" w:cs="Times New Roman"/>
          <w:color w:val="000000"/>
          <w:lang w:val="pt-BR" w:eastAsia="hr-HR"/>
        </w:rPr>
        <w:t>branitelja</w:t>
      </w:r>
      <w:r w:rsidRPr="00F34EFC">
        <w:rPr>
          <w:rFonts w:ascii="Times New Roman" w:eastAsia="Times New Roman" w:hAnsi="Times New Roman" w:cs="Times New Roman"/>
          <w:color w:val="000000"/>
          <w:lang w:eastAsia="hr-HR"/>
        </w:rPr>
        <w:t xml:space="preserve">, ratni vojni invalid, član uže porodice umrlog ratnog vojnog invalida i mirnodopski vojni invalid, podnosi općinskoj službi nadležnoj za boračko – invalidsku zaštitu u kojoj ostvaruje prava iz oblasti boračko - invalidske zaštite ili su ga ostvarivala do momenta smrti, a demobilisani </w:t>
      </w:r>
      <w:r w:rsidRPr="00F34EFC">
        <w:rPr>
          <w:rFonts w:ascii="Times New Roman" w:eastAsia="Times New Roman" w:hAnsi="Times New Roman" w:cs="Times New Roman"/>
          <w:color w:val="000000"/>
          <w:lang w:val="pt-BR" w:eastAsia="hr-HR"/>
        </w:rPr>
        <w:t>branitelji</w:t>
      </w:r>
      <w:r w:rsidRPr="00F34EFC">
        <w:rPr>
          <w:rFonts w:ascii="Times New Roman" w:eastAsia="Times New Roman" w:hAnsi="Times New Roman" w:cs="Times New Roman"/>
          <w:color w:val="000000"/>
          <w:lang w:eastAsia="hr-HR"/>
        </w:rPr>
        <w:t xml:space="preserve"> i članovi uže porodice umrlog demobilisanog </w:t>
      </w:r>
      <w:r w:rsidRPr="00F34EFC">
        <w:rPr>
          <w:rFonts w:ascii="Times New Roman" w:eastAsia="Times New Roman" w:hAnsi="Times New Roman" w:cs="Times New Roman"/>
          <w:color w:val="000000"/>
          <w:lang w:val="pt-BR" w:eastAsia="hr-HR"/>
        </w:rPr>
        <w:t>branitelja</w:t>
      </w:r>
      <w:r w:rsidRPr="00F34EFC">
        <w:rPr>
          <w:rFonts w:ascii="Times New Roman" w:eastAsia="Times New Roman" w:hAnsi="Times New Roman" w:cs="Times New Roman"/>
          <w:color w:val="000000"/>
          <w:lang w:eastAsia="hr-HR"/>
        </w:rPr>
        <w:t xml:space="preserve"> općinskoj službi nadležnoj za boračko – invalidsku zaštitu na području općine na kojoj imaju stalno prebivalište najmanje godinu dana.</w:t>
      </w:r>
    </w:p>
    <w:p w:rsidR="00F34EFC" w:rsidRPr="00F34EFC" w:rsidRDefault="00F34EFC" w:rsidP="00F34EFC">
      <w:pPr>
        <w:spacing w:after="0" w:line="240" w:lineRule="auto"/>
        <w:ind w:right="-624"/>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ind w:right="-17"/>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Zahtjev se podnosi od </w:t>
      </w:r>
      <w:r w:rsidR="00B26D84">
        <w:rPr>
          <w:rFonts w:ascii="Times New Roman" w:eastAsia="Times New Roman" w:hAnsi="Times New Roman" w:cs="Times New Roman"/>
          <w:color w:val="000000"/>
          <w:lang w:eastAsia="hr-HR"/>
        </w:rPr>
        <w:t>01.04.2013.</w:t>
      </w:r>
      <w:r w:rsidRPr="00F34EFC">
        <w:rPr>
          <w:rFonts w:ascii="Times New Roman" w:eastAsia="Times New Roman" w:hAnsi="Times New Roman" w:cs="Times New Roman"/>
          <w:color w:val="000000"/>
          <w:lang w:eastAsia="hr-HR"/>
        </w:rPr>
        <w:t xml:space="preserve"> godine do </w:t>
      </w:r>
      <w:r w:rsidR="00B26D84">
        <w:rPr>
          <w:rFonts w:ascii="Times New Roman" w:eastAsia="Times New Roman" w:hAnsi="Times New Roman" w:cs="Times New Roman"/>
          <w:color w:val="000000"/>
          <w:lang w:eastAsia="hr-HR"/>
        </w:rPr>
        <w:t>03.</w:t>
      </w:r>
      <w:r w:rsidRPr="00F34EFC">
        <w:rPr>
          <w:rFonts w:ascii="Times New Roman" w:eastAsia="Times New Roman" w:hAnsi="Times New Roman" w:cs="Times New Roman"/>
          <w:color w:val="000000"/>
          <w:lang w:eastAsia="hr-HR"/>
        </w:rPr>
        <w:t xml:space="preserve"> 05.201</w:t>
      </w:r>
      <w:r w:rsidR="00B26D84">
        <w:rPr>
          <w:rFonts w:ascii="Times New Roman" w:eastAsia="Times New Roman" w:hAnsi="Times New Roman" w:cs="Times New Roman"/>
          <w:color w:val="000000"/>
          <w:lang w:eastAsia="hr-HR"/>
        </w:rPr>
        <w:t>3</w:t>
      </w:r>
      <w:r w:rsidRPr="00F34EFC">
        <w:rPr>
          <w:rFonts w:ascii="Times New Roman" w:eastAsia="Times New Roman" w:hAnsi="Times New Roman" w:cs="Times New Roman"/>
          <w:color w:val="000000"/>
          <w:lang w:eastAsia="hr-HR"/>
        </w:rPr>
        <w:t>. godine, neposredno ili na adresu:</w:t>
      </w:r>
    </w:p>
    <w:p w:rsidR="00F34EFC" w:rsidRPr="00F34EFC" w:rsidRDefault="00F34EFC" w:rsidP="00B26D84">
      <w:pPr>
        <w:spacing w:after="0" w:line="240" w:lineRule="auto"/>
        <w:ind w:right="-17"/>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b/>
          <w:bCs/>
          <w:color w:val="000000"/>
          <w:sz w:val="20"/>
          <w:szCs w:val="20"/>
          <w:lang w:eastAsia="hr-HR"/>
        </w:rPr>
        <w:t xml:space="preserve">Općinska služba za društvene djelatnosti, branilačko-invalidsku zaštitu i opću upravu općine Doboj Istok, </w:t>
      </w:r>
    </w:p>
    <w:p w:rsidR="00F34EFC" w:rsidRDefault="00F34EFC" w:rsidP="00B26D84">
      <w:pPr>
        <w:spacing w:after="0" w:line="240" w:lineRule="auto"/>
        <w:jc w:val="both"/>
        <w:rPr>
          <w:rFonts w:ascii="Times New Roman" w:eastAsia="Times New Roman" w:hAnsi="Times New Roman" w:cs="Times New Roman"/>
          <w:b/>
          <w:bCs/>
          <w:color w:val="000000"/>
          <w:sz w:val="20"/>
          <w:szCs w:val="20"/>
          <w:lang w:eastAsia="hr-HR"/>
        </w:rPr>
      </w:pPr>
      <w:r w:rsidRPr="00F34EFC">
        <w:rPr>
          <w:rFonts w:ascii="Times New Roman" w:eastAsia="Times New Roman" w:hAnsi="Times New Roman" w:cs="Times New Roman"/>
          <w:color w:val="000000"/>
          <w:sz w:val="20"/>
          <w:szCs w:val="20"/>
          <w:lang w:eastAsia="hr-HR"/>
        </w:rPr>
        <w:t xml:space="preserve">sa naznakom </w:t>
      </w:r>
      <w:r w:rsidRPr="00F34EFC">
        <w:rPr>
          <w:rFonts w:ascii="Times New Roman" w:eastAsia="Times New Roman" w:hAnsi="Times New Roman" w:cs="Times New Roman"/>
          <w:b/>
          <w:bCs/>
          <w:color w:val="000000"/>
          <w:sz w:val="20"/>
          <w:szCs w:val="20"/>
          <w:lang w:eastAsia="hr-HR"/>
        </w:rPr>
        <w:t xml:space="preserve">“Komisija za rješavanje stambenih potreba u prvom stepenu „ </w:t>
      </w:r>
    </w:p>
    <w:p w:rsidR="00B26D84" w:rsidRPr="00F34EFC" w:rsidRDefault="00B26D84" w:rsidP="00B26D84">
      <w:pPr>
        <w:spacing w:after="0" w:line="240" w:lineRule="auto"/>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ind w:firstLine="720"/>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(Obrazac zahtjeva se nalazi na Protokolu i WEB stranici Općine Doboj Istok u Klokotnici )</w:t>
      </w:r>
    </w:p>
    <w:p w:rsidR="00F34EFC" w:rsidRPr="00F34EFC" w:rsidRDefault="00F34EFC" w:rsidP="00F34EFC">
      <w:pPr>
        <w:spacing w:after="0" w:line="240" w:lineRule="auto"/>
        <w:ind w:right="-624"/>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ind w:right="-624" w:firstLine="720"/>
        <w:jc w:val="both"/>
        <w:rPr>
          <w:rFonts w:ascii="Times New Roman" w:eastAsia="Times New Roman" w:hAnsi="Times New Roman" w:cs="Times New Roman"/>
          <w:sz w:val="24"/>
          <w:szCs w:val="24"/>
          <w:lang w:eastAsia="hr-HR"/>
        </w:rPr>
      </w:pPr>
    </w:p>
    <w:p w:rsidR="00F34EFC" w:rsidRPr="00F34EFC" w:rsidRDefault="00F34EFC" w:rsidP="00F34EFC">
      <w:pPr>
        <w:spacing w:after="0" w:line="240" w:lineRule="auto"/>
        <w:ind w:right="-624"/>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lang w:eastAsia="hr-HR"/>
        </w:rPr>
        <w:t xml:space="preserve">Nepotpune i neblagovremene prijave neće se razmatrati. </w:t>
      </w:r>
    </w:p>
    <w:p w:rsidR="00F34EFC" w:rsidRPr="00F34EFC" w:rsidRDefault="00F34EFC" w:rsidP="00F34EFC">
      <w:pPr>
        <w:spacing w:after="0" w:line="240" w:lineRule="auto"/>
        <w:ind w:right="-624"/>
        <w:jc w:val="both"/>
        <w:rPr>
          <w:rFonts w:ascii="Times New Roman" w:eastAsia="Times New Roman" w:hAnsi="Times New Roman" w:cs="Times New Roman"/>
          <w:sz w:val="24"/>
          <w:szCs w:val="24"/>
          <w:lang w:val="en-GB" w:eastAsia="hr-HR"/>
        </w:rPr>
      </w:pPr>
    </w:p>
    <w:p w:rsidR="00F34EFC" w:rsidRPr="00F34EFC" w:rsidRDefault="00F34EFC" w:rsidP="00F34EFC">
      <w:pPr>
        <w:spacing w:after="0" w:line="240" w:lineRule="auto"/>
        <w:ind w:right="-624"/>
        <w:jc w:val="both"/>
        <w:rPr>
          <w:rFonts w:ascii="Times New Roman" w:eastAsia="Times New Roman" w:hAnsi="Times New Roman" w:cs="Times New Roman"/>
          <w:sz w:val="24"/>
          <w:szCs w:val="24"/>
          <w:lang w:val="en-GB" w:eastAsia="hr-HR"/>
        </w:rPr>
      </w:pPr>
    </w:p>
    <w:p w:rsidR="00F34EFC" w:rsidRPr="00F34EFC" w:rsidRDefault="00F34EFC" w:rsidP="00F34EFC">
      <w:pPr>
        <w:spacing w:after="0" w:line="240" w:lineRule="auto"/>
        <w:ind w:right="-624"/>
        <w:jc w:val="both"/>
        <w:rPr>
          <w:rFonts w:ascii="Times New Roman" w:eastAsia="Times New Roman" w:hAnsi="Times New Roman" w:cs="Times New Roman"/>
          <w:sz w:val="24"/>
          <w:szCs w:val="24"/>
          <w:lang w:eastAsia="hr-HR"/>
        </w:rPr>
      </w:pPr>
    </w:p>
    <w:p w:rsidR="00F34EFC" w:rsidRPr="00F34EFC" w:rsidRDefault="00F34EFC" w:rsidP="00837D46">
      <w:pPr>
        <w:spacing w:after="0" w:line="240" w:lineRule="auto"/>
        <w:ind w:left="6372" w:right="-624" w:firstLine="708"/>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sz w:val="20"/>
          <w:szCs w:val="20"/>
          <w:lang w:eastAsia="hr-HR"/>
        </w:rPr>
        <w:t>POMOĆNIK</w:t>
      </w:r>
    </w:p>
    <w:p w:rsidR="00F34EFC" w:rsidRPr="00F34EFC" w:rsidRDefault="00F34EFC" w:rsidP="00837D46">
      <w:pPr>
        <w:spacing w:after="0" w:line="240" w:lineRule="auto"/>
        <w:ind w:left="5664" w:right="-624" w:firstLine="708"/>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sz w:val="20"/>
          <w:szCs w:val="20"/>
          <w:lang w:eastAsia="hr-HR"/>
        </w:rPr>
        <w:t>OPĆINSKOG NAČELNIKA</w:t>
      </w:r>
    </w:p>
    <w:p w:rsidR="00F34EFC" w:rsidRPr="00F34EFC" w:rsidRDefault="00F34EFC" w:rsidP="00837D46">
      <w:pPr>
        <w:spacing w:after="0" w:line="240" w:lineRule="auto"/>
        <w:ind w:left="5664" w:right="-624" w:firstLine="708"/>
        <w:jc w:val="both"/>
        <w:rPr>
          <w:rFonts w:ascii="Times New Roman" w:eastAsia="Times New Roman" w:hAnsi="Times New Roman" w:cs="Times New Roman"/>
          <w:sz w:val="24"/>
          <w:szCs w:val="24"/>
          <w:lang w:eastAsia="hr-HR"/>
        </w:rPr>
      </w:pPr>
      <w:r w:rsidRPr="00F34EFC">
        <w:rPr>
          <w:rFonts w:ascii="Times New Roman" w:eastAsia="Times New Roman" w:hAnsi="Times New Roman" w:cs="Times New Roman"/>
          <w:color w:val="000000"/>
          <w:sz w:val="20"/>
          <w:szCs w:val="20"/>
          <w:lang w:eastAsia="hr-HR"/>
        </w:rPr>
        <w:t>_______________________</w:t>
      </w:r>
    </w:p>
    <w:p w:rsidR="00F34EFC" w:rsidRPr="00F34EFC" w:rsidRDefault="00837D46" w:rsidP="00837D46">
      <w:pPr>
        <w:spacing w:after="0" w:line="240" w:lineRule="auto"/>
        <w:ind w:left="5664" w:right="-624"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0"/>
          <w:szCs w:val="20"/>
          <w:lang w:eastAsia="hr-HR"/>
        </w:rPr>
        <w:t xml:space="preserve">         </w:t>
      </w:r>
      <w:r w:rsidR="00F34EFC" w:rsidRPr="00F34EFC">
        <w:rPr>
          <w:rFonts w:ascii="Times New Roman" w:eastAsia="Times New Roman" w:hAnsi="Times New Roman" w:cs="Times New Roman"/>
          <w:color w:val="000000"/>
          <w:sz w:val="20"/>
          <w:szCs w:val="20"/>
          <w:lang w:eastAsia="hr-HR"/>
        </w:rPr>
        <w:t>Mustafa Mujkić</w:t>
      </w:r>
    </w:p>
    <w:p w:rsidR="00F53708" w:rsidRDefault="00F53708"/>
    <w:sectPr w:rsidR="00F53708" w:rsidSect="00F537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409"/>
    <w:multiLevelType w:val="multilevel"/>
    <w:tmpl w:val="A82899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64C39"/>
    <w:multiLevelType w:val="multilevel"/>
    <w:tmpl w:val="AEB0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0170C"/>
    <w:multiLevelType w:val="multilevel"/>
    <w:tmpl w:val="DCDA5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905C9"/>
    <w:multiLevelType w:val="multilevel"/>
    <w:tmpl w:val="507C2D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D7FE0"/>
    <w:multiLevelType w:val="multilevel"/>
    <w:tmpl w:val="1AB617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F6651"/>
    <w:multiLevelType w:val="multilevel"/>
    <w:tmpl w:val="F33266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01927"/>
    <w:multiLevelType w:val="multilevel"/>
    <w:tmpl w:val="62FA6B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B7631"/>
    <w:multiLevelType w:val="multilevel"/>
    <w:tmpl w:val="133C5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D8416F"/>
    <w:multiLevelType w:val="multilevel"/>
    <w:tmpl w:val="DCE871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37EED"/>
    <w:multiLevelType w:val="multilevel"/>
    <w:tmpl w:val="360E078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346366"/>
    <w:multiLevelType w:val="multilevel"/>
    <w:tmpl w:val="12583B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0D6059"/>
    <w:multiLevelType w:val="multilevel"/>
    <w:tmpl w:val="ECC03D2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F4707F"/>
    <w:multiLevelType w:val="multilevel"/>
    <w:tmpl w:val="EFBED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631116"/>
    <w:multiLevelType w:val="multilevel"/>
    <w:tmpl w:val="55261A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F41ADD"/>
    <w:multiLevelType w:val="multilevel"/>
    <w:tmpl w:val="6FEC3B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80108B"/>
    <w:multiLevelType w:val="multilevel"/>
    <w:tmpl w:val="951613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91178E"/>
    <w:multiLevelType w:val="multilevel"/>
    <w:tmpl w:val="952E88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1125FC"/>
    <w:multiLevelType w:val="multilevel"/>
    <w:tmpl w:val="14A42D2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BB277B"/>
    <w:multiLevelType w:val="multilevel"/>
    <w:tmpl w:val="CA3C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437F8E"/>
    <w:multiLevelType w:val="multilevel"/>
    <w:tmpl w:val="6C7C67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10267A"/>
    <w:multiLevelType w:val="multilevel"/>
    <w:tmpl w:val="AAB2FF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677BEF"/>
    <w:multiLevelType w:val="multilevel"/>
    <w:tmpl w:val="8D58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3655DA"/>
    <w:multiLevelType w:val="multilevel"/>
    <w:tmpl w:val="F5F0849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D1210D"/>
    <w:multiLevelType w:val="multilevel"/>
    <w:tmpl w:val="49104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E83040"/>
    <w:multiLevelType w:val="multilevel"/>
    <w:tmpl w:val="8B7C99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22"/>
  </w:num>
  <w:num w:numId="4">
    <w:abstractNumId w:val="11"/>
  </w:num>
  <w:num w:numId="5">
    <w:abstractNumId w:val="21"/>
  </w:num>
  <w:num w:numId="6">
    <w:abstractNumId w:val="7"/>
  </w:num>
  <w:num w:numId="7">
    <w:abstractNumId w:val="12"/>
  </w:num>
  <w:num w:numId="8">
    <w:abstractNumId w:val="2"/>
  </w:num>
  <w:num w:numId="9">
    <w:abstractNumId w:val="23"/>
  </w:num>
  <w:num w:numId="10">
    <w:abstractNumId w:val="13"/>
  </w:num>
  <w:num w:numId="11">
    <w:abstractNumId w:val="19"/>
  </w:num>
  <w:num w:numId="12">
    <w:abstractNumId w:val="20"/>
  </w:num>
  <w:num w:numId="13">
    <w:abstractNumId w:val="5"/>
  </w:num>
  <w:num w:numId="14">
    <w:abstractNumId w:val="6"/>
  </w:num>
  <w:num w:numId="15">
    <w:abstractNumId w:val="8"/>
  </w:num>
  <w:num w:numId="16">
    <w:abstractNumId w:val="14"/>
  </w:num>
  <w:num w:numId="17">
    <w:abstractNumId w:val="10"/>
  </w:num>
  <w:num w:numId="18">
    <w:abstractNumId w:val="9"/>
  </w:num>
  <w:num w:numId="19">
    <w:abstractNumId w:val="4"/>
  </w:num>
  <w:num w:numId="20">
    <w:abstractNumId w:val="0"/>
  </w:num>
  <w:num w:numId="21">
    <w:abstractNumId w:val="3"/>
  </w:num>
  <w:num w:numId="22">
    <w:abstractNumId w:val="15"/>
  </w:num>
  <w:num w:numId="23">
    <w:abstractNumId w:val="24"/>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34EFC"/>
    <w:rsid w:val="00687EFD"/>
    <w:rsid w:val="00721416"/>
    <w:rsid w:val="00837D46"/>
    <w:rsid w:val="00916629"/>
    <w:rsid w:val="00B26D84"/>
    <w:rsid w:val="00F34EFC"/>
    <w:rsid w:val="00F537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EFC"/>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western">
    <w:name w:val="western"/>
    <w:basedOn w:val="Normal"/>
    <w:rsid w:val="00F34EFC"/>
    <w:pPr>
      <w:spacing w:before="100" w:beforeAutospacing="1" w:after="0" w:line="240" w:lineRule="auto"/>
      <w:jc w:val="both"/>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87EFD"/>
    <w:pPr>
      <w:ind w:left="720"/>
      <w:contextualSpacing/>
    </w:pPr>
  </w:style>
</w:styles>
</file>

<file path=word/webSettings.xml><?xml version="1.0" encoding="utf-8"?>
<w:webSettings xmlns:r="http://schemas.openxmlformats.org/officeDocument/2006/relationships" xmlns:w="http://schemas.openxmlformats.org/wordprocessingml/2006/main">
  <w:divs>
    <w:div w:id="12614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CB46-D7FF-4188-B7E2-E1CDAA33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adnanam</dc:creator>
  <cp:keywords/>
  <dc:description/>
  <cp:lastModifiedBy>adnanam</cp:lastModifiedBy>
  <cp:revision>4</cp:revision>
  <cp:lastPrinted>2013-03-29T07:47:00Z</cp:lastPrinted>
  <dcterms:created xsi:type="dcterms:W3CDTF">2013-03-27T07:42:00Z</dcterms:created>
  <dcterms:modified xsi:type="dcterms:W3CDTF">2013-03-29T07:48:00Z</dcterms:modified>
</cp:coreProperties>
</file>